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5D23C" w14:textId="7064FF40" w:rsidR="002138F3" w:rsidRPr="009E1317" w:rsidRDefault="002138F3" w:rsidP="002138F3">
      <w:pPr>
        <w:rPr>
          <w:color w:val="0D0D0D" w:themeColor="text1" w:themeTint="F2"/>
          <w:sz w:val="24"/>
          <w:szCs w:val="24"/>
        </w:rPr>
      </w:pPr>
      <w:bookmarkStart w:id="0" w:name="_Hlk173831917"/>
      <w:r w:rsidRPr="009E1317">
        <w:rPr>
          <w:color w:val="0D0D0D" w:themeColor="text1" w:themeTint="F2"/>
          <w:sz w:val="24"/>
          <w:szCs w:val="24"/>
        </w:rPr>
        <w:t xml:space="preserve">Nr. </w:t>
      </w:r>
      <w:r w:rsidR="009E1317" w:rsidRPr="009E1317">
        <w:rPr>
          <w:color w:val="0D0D0D" w:themeColor="text1" w:themeTint="F2"/>
          <w:sz w:val="24"/>
          <w:szCs w:val="24"/>
        </w:rPr>
        <w:t>28</w:t>
      </w:r>
      <w:r w:rsidR="002304DA">
        <w:rPr>
          <w:color w:val="0D0D0D" w:themeColor="text1" w:themeTint="F2"/>
          <w:sz w:val="24"/>
          <w:szCs w:val="24"/>
        </w:rPr>
        <w:t>/11</w:t>
      </w:r>
      <w:r w:rsidR="009E1317" w:rsidRPr="009E1317">
        <w:rPr>
          <w:color w:val="0D0D0D" w:themeColor="text1" w:themeTint="F2"/>
          <w:sz w:val="24"/>
          <w:szCs w:val="24"/>
        </w:rPr>
        <w:t>.07.2025</w:t>
      </w:r>
    </w:p>
    <w:p w14:paraId="074F0398" w14:textId="77777777" w:rsidR="002138F3" w:rsidRPr="00EA45F7" w:rsidRDefault="002138F3" w:rsidP="002138F3">
      <w:pPr>
        <w:rPr>
          <w:sz w:val="24"/>
          <w:szCs w:val="24"/>
        </w:rPr>
      </w:pPr>
      <w:r w:rsidRPr="00EA45F7">
        <w:rPr>
          <w:sz w:val="24"/>
          <w:szCs w:val="24"/>
        </w:rPr>
        <w:t>Registrul unic de proceduri</w:t>
      </w:r>
    </w:p>
    <w:p w14:paraId="7D498FBE" w14:textId="77777777" w:rsidR="002138F3" w:rsidRPr="00926CDE" w:rsidRDefault="002138F3" w:rsidP="002138F3">
      <w:pPr>
        <w:rPr>
          <w:rFonts w:ascii="Arial" w:hAnsi="Arial" w:cs="Arial"/>
        </w:rPr>
      </w:pPr>
      <w:r w:rsidRPr="00926CDE">
        <w:rPr>
          <w:rFonts w:ascii="Arial" w:hAnsi="Arial" w:cs="Arial"/>
        </w:rPr>
        <w:t xml:space="preserve">                                                                                                        </w:t>
      </w:r>
    </w:p>
    <w:p w14:paraId="0A1C6EB4" w14:textId="77777777" w:rsidR="002138F3" w:rsidRDefault="002138F3" w:rsidP="002138F3">
      <w:pPr>
        <w:jc w:val="center"/>
        <w:rPr>
          <w:bCs/>
          <w:sz w:val="24"/>
          <w:szCs w:val="24"/>
        </w:rPr>
      </w:pPr>
    </w:p>
    <w:p w14:paraId="6C43D0FA" w14:textId="74BE0901" w:rsidR="00E009A1" w:rsidRDefault="002138F3" w:rsidP="00EA45F7">
      <w:pPr>
        <w:jc w:val="right"/>
        <w:rPr>
          <w:b/>
          <w:bCs/>
          <w:sz w:val="24"/>
          <w:szCs w:val="24"/>
        </w:rPr>
      </w:pPr>
      <w:r w:rsidRPr="00271F60">
        <w:rPr>
          <w:bCs/>
          <w:sz w:val="26"/>
          <w:szCs w:val="26"/>
        </w:rPr>
        <w:t xml:space="preserve">     </w:t>
      </w:r>
      <w:bookmarkEnd w:id="0"/>
    </w:p>
    <w:p w14:paraId="6B95A50F" w14:textId="77777777" w:rsidR="002138F3" w:rsidRPr="00F420FF" w:rsidRDefault="002138F3" w:rsidP="00E009A1">
      <w:pPr>
        <w:tabs>
          <w:tab w:val="left" w:pos="5550"/>
        </w:tabs>
        <w:rPr>
          <w:rFonts w:ascii="Arial" w:hAnsi="Arial" w:cs="Arial"/>
          <w:b/>
          <w:sz w:val="56"/>
          <w:szCs w:val="56"/>
        </w:rPr>
      </w:pPr>
    </w:p>
    <w:p w14:paraId="00B4EB27" w14:textId="77777777" w:rsidR="00E009A1" w:rsidRPr="00F420FF" w:rsidRDefault="00E009A1" w:rsidP="007243DD">
      <w:pPr>
        <w:rPr>
          <w:rFonts w:ascii="Arial" w:hAnsi="Arial" w:cs="Arial"/>
          <w:b/>
          <w:sz w:val="40"/>
          <w:szCs w:val="40"/>
        </w:rPr>
      </w:pPr>
    </w:p>
    <w:p w14:paraId="37ADF309" w14:textId="77777777" w:rsidR="008677D6" w:rsidRPr="00E96D40" w:rsidRDefault="008677D6" w:rsidP="008677D6">
      <w:pPr>
        <w:spacing w:line="360" w:lineRule="auto"/>
        <w:jc w:val="center"/>
        <w:rPr>
          <w:b/>
          <w:sz w:val="40"/>
          <w:szCs w:val="40"/>
          <w:lang w:val="en-GB"/>
        </w:rPr>
      </w:pPr>
      <w:r w:rsidRPr="00E96D40">
        <w:rPr>
          <w:b/>
          <w:sz w:val="40"/>
          <w:szCs w:val="40"/>
          <w:lang w:val="en-GB"/>
        </w:rPr>
        <w:t>Procedura operațională specifică privind repartizarea copiilor înscriși în etapa de ajustări, pe locurile rămase libere  în unități de învățământ cu personalitate juridică cu grupe de nivel preșcolar și/sau a</w:t>
      </w:r>
      <w:r>
        <w:rPr>
          <w:b/>
          <w:sz w:val="40"/>
          <w:szCs w:val="40"/>
          <w:lang w:val="en-GB"/>
        </w:rPr>
        <w:t>ntepreșcolar în anul școlar 2025 – 2026</w:t>
      </w:r>
    </w:p>
    <w:p w14:paraId="27517F22" w14:textId="7676505D" w:rsidR="008677D6" w:rsidRPr="00F420FF" w:rsidRDefault="008677D6" w:rsidP="008677D6">
      <w:pPr>
        <w:spacing w:line="360" w:lineRule="auto"/>
        <w:jc w:val="center"/>
        <w:rPr>
          <w:b/>
          <w:color w:val="FF0000"/>
          <w:sz w:val="40"/>
          <w:szCs w:val="40"/>
        </w:rPr>
      </w:pPr>
      <w:r w:rsidRPr="00F420FF">
        <w:rPr>
          <w:b/>
          <w:sz w:val="40"/>
          <w:szCs w:val="40"/>
        </w:rPr>
        <w:t xml:space="preserve">COD: </w:t>
      </w:r>
      <w:r w:rsidR="002248D7">
        <w:rPr>
          <w:b/>
          <w:sz w:val="40"/>
          <w:szCs w:val="40"/>
        </w:rPr>
        <w:t>09.02.60</w:t>
      </w:r>
    </w:p>
    <w:p w14:paraId="7C86F8A4" w14:textId="77777777" w:rsidR="008677D6" w:rsidRPr="00F420FF" w:rsidRDefault="008677D6" w:rsidP="008677D6">
      <w:pPr>
        <w:jc w:val="center"/>
        <w:rPr>
          <w:b/>
          <w:sz w:val="28"/>
          <w:szCs w:val="28"/>
        </w:rPr>
      </w:pPr>
      <w:r w:rsidRPr="00F420FF">
        <w:rPr>
          <w:b/>
          <w:sz w:val="28"/>
          <w:szCs w:val="28"/>
        </w:rPr>
        <w:t>Ediţia I</w:t>
      </w:r>
      <w:r>
        <w:rPr>
          <w:b/>
          <w:sz w:val="28"/>
          <w:szCs w:val="28"/>
        </w:rPr>
        <w:t>I</w:t>
      </w:r>
    </w:p>
    <w:p w14:paraId="60FD9BBE" w14:textId="77777777" w:rsidR="008677D6" w:rsidRPr="00F420FF" w:rsidRDefault="008677D6" w:rsidP="008677D6">
      <w:pPr>
        <w:tabs>
          <w:tab w:val="left" w:pos="6954"/>
        </w:tabs>
        <w:jc w:val="center"/>
        <w:rPr>
          <w:b/>
          <w:sz w:val="28"/>
          <w:szCs w:val="28"/>
        </w:rPr>
      </w:pPr>
      <w:r w:rsidRPr="00F420FF">
        <w:rPr>
          <w:b/>
          <w:sz w:val="28"/>
          <w:szCs w:val="28"/>
        </w:rPr>
        <w:t xml:space="preserve">Revizia </w:t>
      </w:r>
      <w:r>
        <w:rPr>
          <w:b/>
          <w:sz w:val="28"/>
          <w:szCs w:val="28"/>
        </w:rPr>
        <w:t>1</w:t>
      </w:r>
    </w:p>
    <w:p w14:paraId="7C4CC513" w14:textId="77777777" w:rsidR="00E009A1" w:rsidRDefault="00E009A1" w:rsidP="00E009A1">
      <w:pPr>
        <w:tabs>
          <w:tab w:val="left" w:pos="6954"/>
        </w:tabs>
        <w:jc w:val="center"/>
        <w:rPr>
          <w:b/>
          <w:sz w:val="28"/>
          <w:szCs w:val="28"/>
        </w:rPr>
      </w:pPr>
    </w:p>
    <w:p w14:paraId="2831702D" w14:textId="77777777" w:rsidR="007243DD" w:rsidRDefault="007243DD" w:rsidP="007243DD">
      <w:pPr>
        <w:tabs>
          <w:tab w:val="left" w:pos="6954"/>
        </w:tabs>
        <w:rPr>
          <w:b/>
          <w:sz w:val="28"/>
          <w:szCs w:val="28"/>
        </w:rPr>
      </w:pPr>
    </w:p>
    <w:p w14:paraId="0BA93502" w14:textId="77777777" w:rsidR="00281DF5" w:rsidRDefault="00281DF5" w:rsidP="007243DD">
      <w:pPr>
        <w:tabs>
          <w:tab w:val="left" w:pos="6954"/>
        </w:tabs>
        <w:rPr>
          <w:b/>
          <w:sz w:val="28"/>
          <w:szCs w:val="28"/>
        </w:rPr>
      </w:pPr>
    </w:p>
    <w:p w14:paraId="75634C37" w14:textId="77777777" w:rsidR="00281DF5" w:rsidRDefault="00281DF5" w:rsidP="007243DD">
      <w:pPr>
        <w:tabs>
          <w:tab w:val="left" w:pos="6954"/>
        </w:tabs>
        <w:rPr>
          <w:b/>
          <w:sz w:val="28"/>
          <w:szCs w:val="28"/>
        </w:rPr>
      </w:pPr>
    </w:p>
    <w:p w14:paraId="7D6FC68C" w14:textId="77777777" w:rsidR="00281DF5" w:rsidRDefault="00281DF5" w:rsidP="007243DD">
      <w:pPr>
        <w:tabs>
          <w:tab w:val="left" w:pos="6954"/>
        </w:tabs>
        <w:rPr>
          <w:b/>
          <w:sz w:val="28"/>
          <w:szCs w:val="28"/>
        </w:rPr>
      </w:pPr>
    </w:p>
    <w:p w14:paraId="3EBF0F5E" w14:textId="396C50E4" w:rsidR="00281DF5" w:rsidRDefault="002138F3" w:rsidP="00EA45F7">
      <w:pPr>
        <w:tabs>
          <w:tab w:val="left" w:pos="6954"/>
        </w:tabs>
        <w:rPr>
          <w:b/>
          <w:sz w:val="28"/>
          <w:szCs w:val="28"/>
        </w:rPr>
      </w:pPr>
      <w:r>
        <w:rPr>
          <w:b/>
          <w:sz w:val="28"/>
          <w:szCs w:val="28"/>
        </w:rPr>
        <w:t xml:space="preserve">                                                                </w:t>
      </w:r>
    </w:p>
    <w:p w14:paraId="6CAF6553" w14:textId="77777777" w:rsidR="00EA45F7" w:rsidRDefault="00EA45F7" w:rsidP="00EA45F7">
      <w:pPr>
        <w:tabs>
          <w:tab w:val="left" w:pos="6954"/>
        </w:tabs>
        <w:rPr>
          <w:b/>
          <w:sz w:val="28"/>
          <w:szCs w:val="28"/>
        </w:rPr>
      </w:pPr>
    </w:p>
    <w:p w14:paraId="42BD6B28" w14:textId="77777777" w:rsidR="00281DF5" w:rsidRDefault="00281DF5" w:rsidP="007243DD">
      <w:pPr>
        <w:tabs>
          <w:tab w:val="left" w:pos="6954"/>
        </w:tabs>
        <w:rPr>
          <w:b/>
          <w:sz w:val="28"/>
          <w:szCs w:val="28"/>
        </w:rPr>
      </w:pPr>
    </w:p>
    <w:p w14:paraId="467C8497" w14:textId="77777777" w:rsidR="002138F3" w:rsidRDefault="002138F3" w:rsidP="007243DD">
      <w:pPr>
        <w:tabs>
          <w:tab w:val="left" w:pos="6954"/>
        </w:tabs>
        <w:rPr>
          <w:b/>
          <w:sz w:val="28"/>
          <w:szCs w:val="28"/>
        </w:rPr>
      </w:pPr>
    </w:p>
    <w:p w14:paraId="2DB786AE" w14:textId="77777777" w:rsidR="00970F0C" w:rsidRDefault="00970F0C" w:rsidP="007243DD">
      <w:pPr>
        <w:tabs>
          <w:tab w:val="left" w:pos="6954"/>
        </w:tabs>
        <w:rPr>
          <w:b/>
          <w:sz w:val="28"/>
          <w:szCs w:val="28"/>
        </w:rPr>
      </w:pPr>
    </w:p>
    <w:p w14:paraId="19E6103D" w14:textId="77777777" w:rsidR="00970F0C" w:rsidRDefault="00970F0C" w:rsidP="007243DD">
      <w:pPr>
        <w:tabs>
          <w:tab w:val="left" w:pos="6954"/>
        </w:tabs>
        <w:rPr>
          <w:b/>
          <w:sz w:val="28"/>
          <w:szCs w:val="28"/>
        </w:rPr>
      </w:pPr>
    </w:p>
    <w:p w14:paraId="367FC56E" w14:textId="7100BD97" w:rsidR="002138F3" w:rsidRPr="00970F0C" w:rsidRDefault="00635ABE" w:rsidP="00970F0C">
      <w:pPr>
        <w:pStyle w:val="Heading1"/>
        <w:keepNext/>
        <w:keepLines/>
        <w:widowControl/>
        <w:numPr>
          <w:ilvl w:val="0"/>
          <w:numId w:val="45"/>
        </w:numPr>
        <w:spacing w:before="240" w:line="259" w:lineRule="auto"/>
        <w:rPr>
          <w:bCs w:val="0"/>
          <w:sz w:val="28"/>
          <w:szCs w:val="28"/>
        </w:rPr>
      </w:pPr>
      <w:bookmarkStart w:id="1" w:name="_Toc519773161"/>
      <w:r w:rsidRPr="00970F0C">
        <w:rPr>
          <w:bCs w:val="0"/>
          <w:sz w:val="28"/>
          <w:szCs w:val="28"/>
        </w:rPr>
        <w:lastRenderedPageBreak/>
        <w:t>Lista responsabililor cu elaborarea, verificarea şi aprobarea ediţiei sau, după caz, a reviziei în cadrul ediţiei procedurii</w:t>
      </w:r>
      <w:bookmarkEnd w:id="1"/>
      <w:r w:rsidRPr="00970F0C">
        <w:rPr>
          <w:bCs w:val="0"/>
          <w:sz w:val="28"/>
          <w:szCs w:val="28"/>
        </w:rPr>
        <w:t xml:space="preserve"> operaţionale</w:t>
      </w:r>
    </w:p>
    <w:tbl>
      <w:tblPr>
        <w:tblW w:w="10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1896"/>
        <w:gridCol w:w="2816"/>
        <w:gridCol w:w="2234"/>
        <w:gridCol w:w="1296"/>
        <w:gridCol w:w="1567"/>
      </w:tblGrid>
      <w:tr w:rsidR="0043197F" w14:paraId="41232765" w14:textId="77777777" w:rsidTr="002248D7">
        <w:trPr>
          <w:jc w:val="center"/>
        </w:trPr>
        <w:tc>
          <w:tcPr>
            <w:tcW w:w="683" w:type="dxa"/>
          </w:tcPr>
          <w:p w14:paraId="64B4BD34" w14:textId="77777777" w:rsidR="0043197F" w:rsidRDefault="0043197F" w:rsidP="00837C22">
            <w:pPr>
              <w:jc w:val="center"/>
              <w:rPr>
                <w:sz w:val="24"/>
                <w:szCs w:val="24"/>
              </w:rPr>
            </w:pPr>
            <w:r>
              <w:rPr>
                <w:sz w:val="24"/>
                <w:szCs w:val="24"/>
              </w:rPr>
              <w:t>Nr.</w:t>
            </w:r>
          </w:p>
          <w:p w14:paraId="04CB6509" w14:textId="77777777" w:rsidR="0043197F" w:rsidRDefault="0043197F" w:rsidP="00837C22">
            <w:pPr>
              <w:jc w:val="center"/>
              <w:rPr>
                <w:b/>
                <w:sz w:val="24"/>
                <w:szCs w:val="24"/>
              </w:rPr>
            </w:pPr>
            <w:r>
              <w:rPr>
                <w:sz w:val="24"/>
                <w:szCs w:val="24"/>
              </w:rPr>
              <w:t>Crt.</w:t>
            </w:r>
          </w:p>
        </w:tc>
        <w:tc>
          <w:tcPr>
            <w:tcW w:w="1896" w:type="dxa"/>
          </w:tcPr>
          <w:p w14:paraId="09EFC864" w14:textId="77777777" w:rsidR="0043197F" w:rsidRDefault="0043197F" w:rsidP="00837C22">
            <w:pPr>
              <w:jc w:val="center"/>
              <w:rPr>
                <w:b/>
                <w:sz w:val="24"/>
                <w:szCs w:val="24"/>
              </w:rPr>
            </w:pPr>
            <w:r>
              <w:rPr>
                <w:sz w:val="24"/>
                <w:szCs w:val="24"/>
              </w:rPr>
              <w:t>Elemente privind</w:t>
            </w:r>
          </w:p>
          <w:p w14:paraId="4EE747B2" w14:textId="77777777" w:rsidR="0043197F" w:rsidRDefault="0043197F" w:rsidP="00837C22">
            <w:pPr>
              <w:jc w:val="center"/>
              <w:rPr>
                <w:b/>
                <w:sz w:val="24"/>
                <w:szCs w:val="24"/>
              </w:rPr>
            </w:pPr>
            <w:r>
              <w:rPr>
                <w:sz w:val="24"/>
                <w:szCs w:val="24"/>
              </w:rPr>
              <w:t>responsabilii /</w:t>
            </w:r>
          </w:p>
          <w:p w14:paraId="19B64751" w14:textId="77777777" w:rsidR="0043197F" w:rsidRDefault="0043197F" w:rsidP="00837C22">
            <w:pPr>
              <w:jc w:val="center"/>
              <w:rPr>
                <w:b/>
                <w:sz w:val="24"/>
                <w:szCs w:val="24"/>
              </w:rPr>
            </w:pPr>
            <w:r>
              <w:rPr>
                <w:sz w:val="24"/>
                <w:szCs w:val="24"/>
              </w:rPr>
              <w:t>operaţiunea</w:t>
            </w:r>
          </w:p>
        </w:tc>
        <w:tc>
          <w:tcPr>
            <w:tcW w:w="2816" w:type="dxa"/>
          </w:tcPr>
          <w:p w14:paraId="00DAA521" w14:textId="77777777" w:rsidR="0043197F" w:rsidRDefault="0043197F" w:rsidP="00837C22">
            <w:pPr>
              <w:jc w:val="center"/>
              <w:rPr>
                <w:b/>
                <w:sz w:val="24"/>
                <w:szCs w:val="24"/>
              </w:rPr>
            </w:pPr>
          </w:p>
          <w:p w14:paraId="5EFD8707" w14:textId="77777777" w:rsidR="0043197F" w:rsidRDefault="0043197F" w:rsidP="00837C22">
            <w:pPr>
              <w:jc w:val="center"/>
              <w:rPr>
                <w:b/>
                <w:sz w:val="24"/>
                <w:szCs w:val="24"/>
              </w:rPr>
            </w:pPr>
            <w:r>
              <w:rPr>
                <w:sz w:val="24"/>
                <w:szCs w:val="24"/>
              </w:rPr>
              <w:t>Numele şi prenumele</w:t>
            </w:r>
          </w:p>
        </w:tc>
        <w:tc>
          <w:tcPr>
            <w:tcW w:w="2234" w:type="dxa"/>
          </w:tcPr>
          <w:p w14:paraId="3F31FF8C" w14:textId="77777777" w:rsidR="0043197F" w:rsidRDefault="0043197F" w:rsidP="00837C22">
            <w:pPr>
              <w:jc w:val="center"/>
              <w:rPr>
                <w:b/>
                <w:sz w:val="24"/>
                <w:szCs w:val="24"/>
              </w:rPr>
            </w:pPr>
          </w:p>
          <w:p w14:paraId="7C25614B" w14:textId="77777777" w:rsidR="0043197F" w:rsidRDefault="0043197F" w:rsidP="00837C22">
            <w:pPr>
              <w:jc w:val="center"/>
              <w:rPr>
                <w:b/>
                <w:sz w:val="24"/>
                <w:szCs w:val="24"/>
              </w:rPr>
            </w:pPr>
            <w:r>
              <w:rPr>
                <w:sz w:val="24"/>
                <w:szCs w:val="24"/>
              </w:rPr>
              <w:t>Funcţia</w:t>
            </w:r>
          </w:p>
          <w:p w14:paraId="4112665E" w14:textId="77777777" w:rsidR="0043197F" w:rsidRDefault="0043197F" w:rsidP="00837C22">
            <w:pPr>
              <w:jc w:val="center"/>
              <w:rPr>
                <w:b/>
                <w:sz w:val="24"/>
                <w:szCs w:val="24"/>
              </w:rPr>
            </w:pPr>
          </w:p>
        </w:tc>
        <w:tc>
          <w:tcPr>
            <w:tcW w:w="1296" w:type="dxa"/>
          </w:tcPr>
          <w:p w14:paraId="79EE022E" w14:textId="77777777" w:rsidR="0043197F" w:rsidRDefault="0043197F" w:rsidP="00837C22">
            <w:pPr>
              <w:jc w:val="center"/>
              <w:rPr>
                <w:b/>
                <w:sz w:val="24"/>
                <w:szCs w:val="24"/>
              </w:rPr>
            </w:pPr>
          </w:p>
          <w:p w14:paraId="3AD69D57" w14:textId="77777777" w:rsidR="0043197F" w:rsidRDefault="0043197F" w:rsidP="00837C22">
            <w:pPr>
              <w:jc w:val="center"/>
              <w:rPr>
                <w:b/>
                <w:sz w:val="24"/>
                <w:szCs w:val="24"/>
              </w:rPr>
            </w:pPr>
            <w:r>
              <w:rPr>
                <w:sz w:val="24"/>
                <w:szCs w:val="24"/>
              </w:rPr>
              <w:t>Data</w:t>
            </w:r>
          </w:p>
        </w:tc>
        <w:tc>
          <w:tcPr>
            <w:tcW w:w="1567" w:type="dxa"/>
          </w:tcPr>
          <w:p w14:paraId="565EEB8B" w14:textId="77777777" w:rsidR="0043197F" w:rsidRDefault="0043197F" w:rsidP="00837C22">
            <w:pPr>
              <w:jc w:val="center"/>
              <w:rPr>
                <w:b/>
                <w:sz w:val="24"/>
                <w:szCs w:val="24"/>
              </w:rPr>
            </w:pPr>
          </w:p>
          <w:p w14:paraId="127F24A4" w14:textId="77777777" w:rsidR="0043197F" w:rsidRDefault="0043197F" w:rsidP="00837C22">
            <w:pPr>
              <w:jc w:val="center"/>
              <w:rPr>
                <w:b/>
                <w:sz w:val="24"/>
                <w:szCs w:val="24"/>
              </w:rPr>
            </w:pPr>
            <w:r>
              <w:rPr>
                <w:sz w:val="24"/>
                <w:szCs w:val="24"/>
              </w:rPr>
              <w:t>Semnătura</w:t>
            </w:r>
          </w:p>
          <w:p w14:paraId="32AD65B2" w14:textId="77777777" w:rsidR="0043197F" w:rsidRDefault="0043197F" w:rsidP="00837C22">
            <w:pPr>
              <w:jc w:val="center"/>
              <w:rPr>
                <w:b/>
                <w:sz w:val="24"/>
                <w:szCs w:val="24"/>
              </w:rPr>
            </w:pPr>
          </w:p>
        </w:tc>
      </w:tr>
      <w:tr w:rsidR="0043197F" w14:paraId="7C8BFE41" w14:textId="77777777" w:rsidTr="002248D7">
        <w:trPr>
          <w:jc w:val="center"/>
        </w:trPr>
        <w:tc>
          <w:tcPr>
            <w:tcW w:w="683" w:type="dxa"/>
          </w:tcPr>
          <w:p w14:paraId="7CAB1D56" w14:textId="77777777" w:rsidR="0043197F" w:rsidRDefault="0043197F" w:rsidP="00837C22">
            <w:pPr>
              <w:jc w:val="both"/>
              <w:rPr>
                <w:sz w:val="24"/>
                <w:szCs w:val="24"/>
              </w:rPr>
            </w:pPr>
          </w:p>
        </w:tc>
        <w:tc>
          <w:tcPr>
            <w:tcW w:w="1896" w:type="dxa"/>
          </w:tcPr>
          <w:p w14:paraId="4B916FAB" w14:textId="77777777" w:rsidR="0043197F" w:rsidRDefault="0043197F" w:rsidP="00837C22">
            <w:pPr>
              <w:jc w:val="center"/>
              <w:rPr>
                <w:b/>
                <w:sz w:val="24"/>
                <w:szCs w:val="24"/>
              </w:rPr>
            </w:pPr>
            <w:r>
              <w:rPr>
                <w:sz w:val="24"/>
                <w:szCs w:val="24"/>
              </w:rPr>
              <w:t>1</w:t>
            </w:r>
          </w:p>
        </w:tc>
        <w:tc>
          <w:tcPr>
            <w:tcW w:w="2816" w:type="dxa"/>
          </w:tcPr>
          <w:p w14:paraId="2575BDAD" w14:textId="77777777" w:rsidR="0043197F" w:rsidRDefault="0043197F" w:rsidP="00837C22">
            <w:pPr>
              <w:jc w:val="center"/>
              <w:rPr>
                <w:b/>
                <w:sz w:val="24"/>
                <w:szCs w:val="24"/>
              </w:rPr>
            </w:pPr>
            <w:r>
              <w:rPr>
                <w:sz w:val="24"/>
                <w:szCs w:val="24"/>
              </w:rPr>
              <w:t>2</w:t>
            </w:r>
          </w:p>
        </w:tc>
        <w:tc>
          <w:tcPr>
            <w:tcW w:w="2234" w:type="dxa"/>
          </w:tcPr>
          <w:p w14:paraId="30FA656C" w14:textId="77777777" w:rsidR="0043197F" w:rsidRDefault="0043197F" w:rsidP="00837C22">
            <w:pPr>
              <w:jc w:val="center"/>
              <w:rPr>
                <w:b/>
                <w:sz w:val="24"/>
                <w:szCs w:val="24"/>
              </w:rPr>
            </w:pPr>
            <w:r>
              <w:rPr>
                <w:sz w:val="24"/>
                <w:szCs w:val="24"/>
              </w:rPr>
              <w:t>3</w:t>
            </w:r>
          </w:p>
        </w:tc>
        <w:tc>
          <w:tcPr>
            <w:tcW w:w="1296" w:type="dxa"/>
          </w:tcPr>
          <w:p w14:paraId="1111B655" w14:textId="77777777" w:rsidR="0043197F" w:rsidRDefault="0043197F" w:rsidP="00837C22">
            <w:pPr>
              <w:jc w:val="center"/>
              <w:rPr>
                <w:b/>
                <w:sz w:val="24"/>
                <w:szCs w:val="24"/>
              </w:rPr>
            </w:pPr>
            <w:r>
              <w:rPr>
                <w:sz w:val="24"/>
                <w:szCs w:val="24"/>
              </w:rPr>
              <w:t>4</w:t>
            </w:r>
          </w:p>
        </w:tc>
        <w:tc>
          <w:tcPr>
            <w:tcW w:w="1567" w:type="dxa"/>
          </w:tcPr>
          <w:p w14:paraId="6F8C830A" w14:textId="77777777" w:rsidR="0043197F" w:rsidRDefault="0043197F" w:rsidP="00837C22">
            <w:pPr>
              <w:jc w:val="center"/>
              <w:rPr>
                <w:b/>
                <w:sz w:val="24"/>
                <w:szCs w:val="24"/>
              </w:rPr>
            </w:pPr>
            <w:r>
              <w:rPr>
                <w:sz w:val="24"/>
                <w:szCs w:val="24"/>
              </w:rPr>
              <w:t>5</w:t>
            </w:r>
          </w:p>
        </w:tc>
      </w:tr>
      <w:tr w:rsidR="0043197F" w14:paraId="6B2C3461" w14:textId="77777777" w:rsidTr="002248D7">
        <w:trPr>
          <w:jc w:val="center"/>
        </w:trPr>
        <w:tc>
          <w:tcPr>
            <w:tcW w:w="683" w:type="dxa"/>
          </w:tcPr>
          <w:p w14:paraId="21A60BE9" w14:textId="77777777" w:rsidR="0043197F" w:rsidRDefault="0043197F" w:rsidP="00837C22">
            <w:pPr>
              <w:contextualSpacing/>
              <w:jc w:val="both"/>
              <w:rPr>
                <w:sz w:val="24"/>
                <w:szCs w:val="24"/>
              </w:rPr>
            </w:pPr>
            <w:r>
              <w:rPr>
                <w:sz w:val="24"/>
                <w:szCs w:val="24"/>
              </w:rPr>
              <w:t>1.1.</w:t>
            </w:r>
          </w:p>
        </w:tc>
        <w:tc>
          <w:tcPr>
            <w:tcW w:w="1896" w:type="dxa"/>
          </w:tcPr>
          <w:p w14:paraId="7A23ACB4" w14:textId="77777777" w:rsidR="0043197F" w:rsidRDefault="0043197F" w:rsidP="00837C22">
            <w:pPr>
              <w:jc w:val="both"/>
              <w:rPr>
                <w:sz w:val="24"/>
                <w:szCs w:val="24"/>
              </w:rPr>
            </w:pPr>
            <w:r>
              <w:rPr>
                <w:sz w:val="24"/>
                <w:szCs w:val="24"/>
              </w:rPr>
              <w:t>Elaborat</w:t>
            </w:r>
          </w:p>
        </w:tc>
        <w:tc>
          <w:tcPr>
            <w:tcW w:w="2816" w:type="dxa"/>
          </w:tcPr>
          <w:p w14:paraId="45A56509" w14:textId="77777777" w:rsidR="0043197F" w:rsidRDefault="0043197F" w:rsidP="00837C22">
            <w:pPr>
              <w:jc w:val="both"/>
              <w:rPr>
                <w:sz w:val="24"/>
                <w:szCs w:val="24"/>
              </w:rPr>
            </w:pPr>
            <w:r w:rsidRPr="001E659E">
              <w:rPr>
                <w:sz w:val="24"/>
                <w:szCs w:val="24"/>
              </w:rPr>
              <w:t>Fâcu Aurelia</w:t>
            </w:r>
          </w:p>
          <w:p w14:paraId="7521D69E" w14:textId="77777777" w:rsidR="0043197F" w:rsidRDefault="0043197F" w:rsidP="00837C22">
            <w:pPr>
              <w:jc w:val="both"/>
              <w:rPr>
                <w:sz w:val="24"/>
                <w:szCs w:val="24"/>
              </w:rPr>
            </w:pPr>
            <w:r>
              <w:rPr>
                <w:sz w:val="24"/>
                <w:szCs w:val="24"/>
              </w:rPr>
              <w:t>Medana Veselu</w:t>
            </w:r>
          </w:p>
          <w:p w14:paraId="2E336F20" w14:textId="77777777" w:rsidR="0043197F" w:rsidRDefault="0043197F" w:rsidP="00837C22">
            <w:pPr>
              <w:jc w:val="both"/>
              <w:rPr>
                <w:sz w:val="24"/>
                <w:szCs w:val="24"/>
              </w:rPr>
            </w:pPr>
            <w:r w:rsidRPr="001E659E">
              <w:rPr>
                <w:sz w:val="24"/>
                <w:szCs w:val="24"/>
              </w:rPr>
              <w:t xml:space="preserve">Violeta Jozsa </w:t>
            </w:r>
          </w:p>
          <w:p w14:paraId="063ADEB1" w14:textId="77777777" w:rsidR="0043197F" w:rsidRDefault="0043197F" w:rsidP="00837C22">
            <w:pPr>
              <w:jc w:val="both"/>
              <w:rPr>
                <w:sz w:val="24"/>
                <w:szCs w:val="24"/>
              </w:rPr>
            </w:pPr>
          </w:p>
        </w:tc>
        <w:tc>
          <w:tcPr>
            <w:tcW w:w="2234" w:type="dxa"/>
          </w:tcPr>
          <w:p w14:paraId="1B7DEB65" w14:textId="77777777" w:rsidR="0043197F" w:rsidRDefault="0043197F" w:rsidP="00837C22">
            <w:pPr>
              <w:jc w:val="both"/>
              <w:rPr>
                <w:sz w:val="24"/>
                <w:szCs w:val="24"/>
              </w:rPr>
            </w:pPr>
            <w:r>
              <w:rPr>
                <w:sz w:val="24"/>
                <w:szCs w:val="24"/>
              </w:rPr>
              <w:t>Inspector școlar</w:t>
            </w:r>
          </w:p>
          <w:p w14:paraId="48BC32EB" w14:textId="77777777" w:rsidR="0043197F" w:rsidRDefault="0043197F" w:rsidP="00837C22">
            <w:pPr>
              <w:jc w:val="both"/>
              <w:rPr>
                <w:sz w:val="24"/>
                <w:szCs w:val="24"/>
              </w:rPr>
            </w:pPr>
            <w:r>
              <w:rPr>
                <w:sz w:val="24"/>
                <w:szCs w:val="24"/>
              </w:rPr>
              <w:t>Inspector şcolar</w:t>
            </w:r>
          </w:p>
          <w:p w14:paraId="76FA482B" w14:textId="77777777" w:rsidR="0043197F" w:rsidRDefault="0043197F" w:rsidP="00837C22">
            <w:pPr>
              <w:jc w:val="both"/>
              <w:rPr>
                <w:sz w:val="24"/>
                <w:szCs w:val="24"/>
              </w:rPr>
            </w:pPr>
            <w:r>
              <w:rPr>
                <w:sz w:val="24"/>
                <w:szCs w:val="24"/>
              </w:rPr>
              <w:t>Inspector şcolar</w:t>
            </w:r>
          </w:p>
          <w:p w14:paraId="7AAFA1EA" w14:textId="77777777" w:rsidR="0043197F" w:rsidRDefault="0043197F" w:rsidP="00837C22">
            <w:pPr>
              <w:jc w:val="both"/>
              <w:rPr>
                <w:sz w:val="24"/>
                <w:szCs w:val="24"/>
              </w:rPr>
            </w:pPr>
          </w:p>
        </w:tc>
        <w:tc>
          <w:tcPr>
            <w:tcW w:w="1296" w:type="dxa"/>
          </w:tcPr>
          <w:p w14:paraId="3EE3776F" w14:textId="183A2AB2" w:rsidR="0043197F" w:rsidRPr="003C6C22" w:rsidRDefault="0043197F" w:rsidP="00837C22">
            <w:pPr>
              <w:jc w:val="both"/>
              <w:rPr>
                <w:sz w:val="24"/>
                <w:szCs w:val="24"/>
              </w:rPr>
            </w:pPr>
            <w:r>
              <w:rPr>
                <w:sz w:val="24"/>
                <w:szCs w:val="24"/>
              </w:rPr>
              <w:t>10</w:t>
            </w:r>
            <w:r w:rsidRPr="003C6C22">
              <w:rPr>
                <w:sz w:val="24"/>
                <w:szCs w:val="24"/>
              </w:rPr>
              <w:t>.0</w:t>
            </w:r>
            <w:r>
              <w:rPr>
                <w:sz w:val="24"/>
                <w:szCs w:val="24"/>
              </w:rPr>
              <w:t>7</w:t>
            </w:r>
            <w:r w:rsidRPr="003C6C22">
              <w:rPr>
                <w:sz w:val="24"/>
                <w:szCs w:val="24"/>
              </w:rPr>
              <w:t>.202</w:t>
            </w:r>
            <w:r>
              <w:rPr>
                <w:sz w:val="24"/>
                <w:szCs w:val="24"/>
              </w:rPr>
              <w:t>5</w:t>
            </w:r>
          </w:p>
        </w:tc>
        <w:tc>
          <w:tcPr>
            <w:tcW w:w="1567" w:type="dxa"/>
          </w:tcPr>
          <w:p w14:paraId="3769A6AE" w14:textId="77777777" w:rsidR="0043197F" w:rsidRDefault="0043197F" w:rsidP="00837C22">
            <w:pPr>
              <w:jc w:val="both"/>
              <w:rPr>
                <w:sz w:val="24"/>
                <w:szCs w:val="24"/>
              </w:rPr>
            </w:pPr>
          </w:p>
        </w:tc>
      </w:tr>
      <w:tr w:rsidR="0043197F" w14:paraId="196ECA79" w14:textId="77777777" w:rsidTr="002248D7">
        <w:trPr>
          <w:jc w:val="center"/>
        </w:trPr>
        <w:tc>
          <w:tcPr>
            <w:tcW w:w="683" w:type="dxa"/>
          </w:tcPr>
          <w:p w14:paraId="19E25EE8" w14:textId="77777777" w:rsidR="0043197F" w:rsidRDefault="0043197F" w:rsidP="00837C22">
            <w:pPr>
              <w:contextualSpacing/>
              <w:jc w:val="both"/>
              <w:rPr>
                <w:sz w:val="24"/>
                <w:szCs w:val="24"/>
              </w:rPr>
            </w:pPr>
            <w:r>
              <w:rPr>
                <w:sz w:val="24"/>
                <w:szCs w:val="24"/>
              </w:rPr>
              <w:t>1.2.</w:t>
            </w:r>
          </w:p>
        </w:tc>
        <w:tc>
          <w:tcPr>
            <w:tcW w:w="1896" w:type="dxa"/>
          </w:tcPr>
          <w:p w14:paraId="1C5FB2E4" w14:textId="77777777" w:rsidR="0043197F" w:rsidRDefault="0043197F" w:rsidP="00837C22">
            <w:pPr>
              <w:jc w:val="both"/>
              <w:rPr>
                <w:sz w:val="24"/>
                <w:szCs w:val="24"/>
              </w:rPr>
            </w:pPr>
            <w:r>
              <w:rPr>
                <w:sz w:val="24"/>
                <w:szCs w:val="24"/>
              </w:rPr>
              <w:t>Verificat/</w:t>
            </w:r>
          </w:p>
          <w:p w14:paraId="1E5E88AE" w14:textId="77777777" w:rsidR="0043197F" w:rsidRDefault="0043197F" w:rsidP="00837C22">
            <w:pPr>
              <w:jc w:val="both"/>
              <w:rPr>
                <w:sz w:val="24"/>
                <w:szCs w:val="24"/>
              </w:rPr>
            </w:pPr>
            <w:r>
              <w:rPr>
                <w:sz w:val="24"/>
                <w:szCs w:val="24"/>
              </w:rPr>
              <w:t>Avizat</w:t>
            </w:r>
          </w:p>
        </w:tc>
        <w:tc>
          <w:tcPr>
            <w:tcW w:w="2816" w:type="dxa"/>
          </w:tcPr>
          <w:p w14:paraId="2BAE495D" w14:textId="77777777" w:rsidR="0043197F" w:rsidRDefault="0043197F" w:rsidP="00837C22">
            <w:pPr>
              <w:jc w:val="both"/>
              <w:rPr>
                <w:sz w:val="24"/>
                <w:szCs w:val="24"/>
              </w:rPr>
            </w:pPr>
            <w:r>
              <w:rPr>
                <w:sz w:val="24"/>
                <w:szCs w:val="24"/>
              </w:rPr>
              <w:t>Danciu Dorina</w:t>
            </w:r>
          </w:p>
          <w:p w14:paraId="472AF011" w14:textId="77777777" w:rsidR="002248D7" w:rsidRDefault="002248D7" w:rsidP="00837C22">
            <w:pPr>
              <w:jc w:val="both"/>
              <w:rPr>
                <w:sz w:val="24"/>
                <w:szCs w:val="24"/>
              </w:rPr>
            </w:pPr>
          </w:p>
          <w:p w14:paraId="5B1A9B5C" w14:textId="7F9BF4C5" w:rsidR="002248D7" w:rsidRDefault="002248D7" w:rsidP="00837C22">
            <w:pPr>
              <w:jc w:val="both"/>
              <w:rPr>
                <w:sz w:val="24"/>
                <w:szCs w:val="24"/>
              </w:rPr>
            </w:pPr>
            <w:r>
              <w:rPr>
                <w:sz w:val="24"/>
                <w:szCs w:val="24"/>
              </w:rPr>
              <w:t>Ivănel Dănuț Constantin</w:t>
            </w:r>
          </w:p>
          <w:p w14:paraId="594A6623" w14:textId="0A849C13" w:rsidR="0043197F" w:rsidRDefault="0043197F" w:rsidP="00837C22">
            <w:pPr>
              <w:jc w:val="both"/>
              <w:rPr>
                <w:sz w:val="24"/>
                <w:szCs w:val="24"/>
              </w:rPr>
            </w:pPr>
          </w:p>
        </w:tc>
        <w:tc>
          <w:tcPr>
            <w:tcW w:w="2234" w:type="dxa"/>
          </w:tcPr>
          <w:p w14:paraId="70FF8349" w14:textId="6E5DE8C2" w:rsidR="002248D7" w:rsidRDefault="0043197F" w:rsidP="00837C22">
            <w:pPr>
              <w:jc w:val="both"/>
              <w:rPr>
                <w:sz w:val="24"/>
                <w:szCs w:val="24"/>
              </w:rPr>
            </w:pPr>
            <w:r>
              <w:rPr>
                <w:sz w:val="24"/>
                <w:szCs w:val="24"/>
              </w:rPr>
              <w:t>Inspector școlar general adjunct</w:t>
            </w:r>
          </w:p>
          <w:p w14:paraId="3D7C8DEF" w14:textId="77777777" w:rsidR="002248D7" w:rsidRDefault="002248D7" w:rsidP="002248D7">
            <w:pPr>
              <w:jc w:val="both"/>
              <w:rPr>
                <w:sz w:val="24"/>
                <w:szCs w:val="24"/>
              </w:rPr>
            </w:pPr>
            <w:r>
              <w:rPr>
                <w:sz w:val="24"/>
                <w:szCs w:val="24"/>
              </w:rPr>
              <w:t>Inspector școlar general adjunct</w:t>
            </w:r>
          </w:p>
          <w:p w14:paraId="43FCBBBF" w14:textId="1C6446BB" w:rsidR="0043197F" w:rsidRDefault="0043197F" w:rsidP="00837C22">
            <w:pPr>
              <w:jc w:val="both"/>
              <w:rPr>
                <w:sz w:val="24"/>
                <w:szCs w:val="24"/>
              </w:rPr>
            </w:pPr>
          </w:p>
        </w:tc>
        <w:tc>
          <w:tcPr>
            <w:tcW w:w="1296" w:type="dxa"/>
          </w:tcPr>
          <w:p w14:paraId="51BB78A2" w14:textId="2CE24C96" w:rsidR="0043197F" w:rsidRPr="003C6C22" w:rsidRDefault="0043197F" w:rsidP="00837C22">
            <w:pPr>
              <w:jc w:val="both"/>
              <w:rPr>
                <w:sz w:val="24"/>
                <w:szCs w:val="24"/>
              </w:rPr>
            </w:pPr>
            <w:r>
              <w:rPr>
                <w:sz w:val="24"/>
                <w:szCs w:val="24"/>
              </w:rPr>
              <w:t>10</w:t>
            </w:r>
            <w:r w:rsidRPr="003C6C22">
              <w:rPr>
                <w:sz w:val="24"/>
                <w:szCs w:val="24"/>
              </w:rPr>
              <w:t>.0</w:t>
            </w:r>
            <w:r>
              <w:rPr>
                <w:sz w:val="24"/>
                <w:szCs w:val="24"/>
              </w:rPr>
              <w:t>7</w:t>
            </w:r>
            <w:r w:rsidRPr="003C6C22">
              <w:rPr>
                <w:sz w:val="24"/>
                <w:szCs w:val="24"/>
              </w:rPr>
              <w:t>.202</w:t>
            </w:r>
            <w:r>
              <w:rPr>
                <w:sz w:val="24"/>
                <w:szCs w:val="24"/>
              </w:rPr>
              <w:t>5</w:t>
            </w:r>
          </w:p>
        </w:tc>
        <w:tc>
          <w:tcPr>
            <w:tcW w:w="1567" w:type="dxa"/>
          </w:tcPr>
          <w:p w14:paraId="200FCE6C" w14:textId="77777777" w:rsidR="0043197F" w:rsidRDefault="0043197F" w:rsidP="00837C22">
            <w:pPr>
              <w:jc w:val="both"/>
              <w:rPr>
                <w:sz w:val="24"/>
                <w:szCs w:val="24"/>
              </w:rPr>
            </w:pPr>
          </w:p>
        </w:tc>
      </w:tr>
      <w:tr w:rsidR="0043197F" w14:paraId="38C11354" w14:textId="77777777" w:rsidTr="002248D7">
        <w:trPr>
          <w:jc w:val="center"/>
        </w:trPr>
        <w:tc>
          <w:tcPr>
            <w:tcW w:w="683" w:type="dxa"/>
          </w:tcPr>
          <w:p w14:paraId="4A5A3123" w14:textId="77777777" w:rsidR="0043197F" w:rsidRDefault="0043197F" w:rsidP="00837C22">
            <w:pPr>
              <w:contextualSpacing/>
              <w:jc w:val="both"/>
              <w:rPr>
                <w:sz w:val="24"/>
                <w:szCs w:val="24"/>
              </w:rPr>
            </w:pPr>
            <w:r>
              <w:rPr>
                <w:sz w:val="24"/>
                <w:szCs w:val="24"/>
              </w:rPr>
              <w:t>1.3.</w:t>
            </w:r>
          </w:p>
        </w:tc>
        <w:tc>
          <w:tcPr>
            <w:tcW w:w="1896" w:type="dxa"/>
          </w:tcPr>
          <w:p w14:paraId="011BF9DD" w14:textId="77777777" w:rsidR="0043197F" w:rsidRDefault="0043197F" w:rsidP="00837C22">
            <w:pPr>
              <w:jc w:val="both"/>
              <w:rPr>
                <w:sz w:val="24"/>
                <w:szCs w:val="24"/>
              </w:rPr>
            </w:pPr>
            <w:r>
              <w:rPr>
                <w:sz w:val="24"/>
                <w:szCs w:val="24"/>
              </w:rPr>
              <w:t>Aprobat</w:t>
            </w:r>
          </w:p>
        </w:tc>
        <w:tc>
          <w:tcPr>
            <w:tcW w:w="2816" w:type="dxa"/>
          </w:tcPr>
          <w:p w14:paraId="294D4736" w14:textId="6A23BF09" w:rsidR="0043197F" w:rsidRDefault="002248D7" w:rsidP="00837C22">
            <w:pPr>
              <w:jc w:val="both"/>
              <w:rPr>
                <w:sz w:val="24"/>
                <w:szCs w:val="24"/>
              </w:rPr>
            </w:pPr>
            <w:r>
              <w:rPr>
                <w:b/>
                <w:bCs/>
                <w:i/>
                <w:iCs/>
                <w:sz w:val="24"/>
                <w:szCs w:val="24"/>
              </w:rPr>
              <w:t>Cristian Florin HĂRCAU</w:t>
            </w:r>
          </w:p>
        </w:tc>
        <w:tc>
          <w:tcPr>
            <w:tcW w:w="2234" w:type="dxa"/>
          </w:tcPr>
          <w:p w14:paraId="14B1B7BD" w14:textId="77777777" w:rsidR="0043197F" w:rsidRPr="00674B14" w:rsidRDefault="0043197F" w:rsidP="00837C22">
            <w:pPr>
              <w:jc w:val="both"/>
              <w:rPr>
                <w:sz w:val="24"/>
                <w:szCs w:val="24"/>
              </w:rPr>
            </w:pPr>
            <w:r>
              <w:rPr>
                <w:sz w:val="24"/>
                <w:szCs w:val="24"/>
              </w:rPr>
              <w:t xml:space="preserve">Inspector școlar general </w:t>
            </w:r>
          </w:p>
        </w:tc>
        <w:tc>
          <w:tcPr>
            <w:tcW w:w="1296" w:type="dxa"/>
          </w:tcPr>
          <w:p w14:paraId="00E299D4" w14:textId="3E011789" w:rsidR="0043197F" w:rsidRPr="003C6C22" w:rsidRDefault="0043197F" w:rsidP="00837C22">
            <w:pPr>
              <w:jc w:val="both"/>
              <w:rPr>
                <w:sz w:val="24"/>
                <w:szCs w:val="24"/>
              </w:rPr>
            </w:pPr>
            <w:r>
              <w:rPr>
                <w:sz w:val="24"/>
                <w:szCs w:val="24"/>
              </w:rPr>
              <w:t>11</w:t>
            </w:r>
            <w:r w:rsidRPr="003C6C22">
              <w:rPr>
                <w:sz w:val="24"/>
                <w:szCs w:val="24"/>
              </w:rPr>
              <w:t>.0</w:t>
            </w:r>
            <w:r>
              <w:rPr>
                <w:sz w:val="24"/>
                <w:szCs w:val="24"/>
              </w:rPr>
              <w:t>7</w:t>
            </w:r>
            <w:r w:rsidRPr="003C6C22">
              <w:rPr>
                <w:sz w:val="24"/>
                <w:szCs w:val="24"/>
              </w:rPr>
              <w:t>.202</w:t>
            </w:r>
            <w:r>
              <w:rPr>
                <w:sz w:val="24"/>
                <w:szCs w:val="24"/>
              </w:rPr>
              <w:t>5</w:t>
            </w:r>
          </w:p>
        </w:tc>
        <w:tc>
          <w:tcPr>
            <w:tcW w:w="1567" w:type="dxa"/>
          </w:tcPr>
          <w:p w14:paraId="103412C7" w14:textId="77777777" w:rsidR="0043197F" w:rsidRDefault="0043197F" w:rsidP="00837C22">
            <w:pPr>
              <w:jc w:val="both"/>
              <w:rPr>
                <w:sz w:val="24"/>
                <w:szCs w:val="24"/>
              </w:rPr>
            </w:pPr>
          </w:p>
        </w:tc>
      </w:tr>
    </w:tbl>
    <w:p w14:paraId="45FBA083" w14:textId="77777777" w:rsidR="007243DD" w:rsidRDefault="007243DD" w:rsidP="007243DD">
      <w:pPr>
        <w:tabs>
          <w:tab w:val="left" w:pos="6954"/>
        </w:tabs>
        <w:rPr>
          <w:b/>
          <w:sz w:val="28"/>
          <w:szCs w:val="28"/>
        </w:rPr>
      </w:pPr>
    </w:p>
    <w:p w14:paraId="4F0DF7FA" w14:textId="77777777" w:rsidR="00635ABE" w:rsidRDefault="00635ABE" w:rsidP="007243DD">
      <w:pPr>
        <w:tabs>
          <w:tab w:val="left" w:pos="6954"/>
        </w:tabs>
        <w:rPr>
          <w:b/>
          <w:sz w:val="28"/>
          <w:szCs w:val="28"/>
        </w:rPr>
      </w:pPr>
    </w:p>
    <w:p w14:paraId="29A46644" w14:textId="77777777" w:rsidR="00635ABE" w:rsidRPr="00452BBD" w:rsidRDefault="00635ABE" w:rsidP="00635ABE">
      <w:pPr>
        <w:tabs>
          <w:tab w:val="left" w:pos="6954"/>
        </w:tabs>
        <w:jc w:val="both"/>
        <w:rPr>
          <w:rFonts w:ascii="Arial" w:hAnsi="Arial" w:cs="Arial"/>
          <w:sz w:val="18"/>
          <w:szCs w:val="18"/>
        </w:rPr>
      </w:pPr>
    </w:p>
    <w:p w14:paraId="343D0239" w14:textId="77777777" w:rsidR="00635ABE" w:rsidRPr="00970F0C" w:rsidRDefault="00635ABE" w:rsidP="00635ABE">
      <w:pPr>
        <w:pStyle w:val="Heading1"/>
        <w:keepNext/>
        <w:keepLines/>
        <w:widowControl/>
        <w:numPr>
          <w:ilvl w:val="0"/>
          <w:numId w:val="46"/>
        </w:numPr>
        <w:ind w:left="720"/>
        <w:rPr>
          <w:bCs w:val="0"/>
          <w:sz w:val="28"/>
          <w:szCs w:val="28"/>
        </w:rPr>
      </w:pPr>
      <w:r w:rsidRPr="00970F0C">
        <w:rPr>
          <w:bCs w:val="0"/>
          <w:sz w:val="28"/>
          <w:szCs w:val="28"/>
        </w:rPr>
        <w:t>Situaţia ediţiilor şi a reviziilor în cadrul ediţiilor procedurii operaţionale</w:t>
      </w:r>
    </w:p>
    <w:tbl>
      <w:tblPr>
        <w:tblpPr w:leftFromText="180" w:rightFromText="180" w:vertAnchor="text" w:horzAnchor="margin" w:tblpXSpec="center" w:tblpY="168"/>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2352"/>
        <w:gridCol w:w="2175"/>
        <w:gridCol w:w="1456"/>
        <w:gridCol w:w="3906"/>
      </w:tblGrid>
      <w:tr w:rsidR="00635ABE" w14:paraId="39A458CB" w14:textId="77777777" w:rsidTr="00837C22">
        <w:tc>
          <w:tcPr>
            <w:tcW w:w="636" w:type="dxa"/>
          </w:tcPr>
          <w:p w14:paraId="238B16FB" w14:textId="77777777" w:rsidR="00635ABE" w:rsidRDefault="00635ABE" w:rsidP="00837C22">
            <w:pPr>
              <w:jc w:val="both"/>
              <w:rPr>
                <w:sz w:val="24"/>
                <w:szCs w:val="24"/>
              </w:rPr>
            </w:pPr>
            <w:r>
              <w:rPr>
                <w:sz w:val="24"/>
                <w:szCs w:val="24"/>
              </w:rPr>
              <w:t>Nr.</w:t>
            </w:r>
          </w:p>
          <w:p w14:paraId="29FD5F98" w14:textId="77777777" w:rsidR="00635ABE" w:rsidRDefault="00635ABE" w:rsidP="00837C22">
            <w:pPr>
              <w:jc w:val="both"/>
              <w:rPr>
                <w:b/>
                <w:sz w:val="24"/>
                <w:szCs w:val="24"/>
              </w:rPr>
            </w:pPr>
            <w:r>
              <w:rPr>
                <w:sz w:val="24"/>
                <w:szCs w:val="24"/>
              </w:rPr>
              <w:t>Crt.</w:t>
            </w:r>
          </w:p>
        </w:tc>
        <w:tc>
          <w:tcPr>
            <w:tcW w:w="2352" w:type="dxa"/>
          </w:tcPr>
          <w:p w14:paraId="78491DD6" w14:textId="77777777" w:rsidR="00635ABE" w:rsidRDefault="00635ABE" w:rsidP="00837C22">
            <w:pPr>
              <w:jc w:val="center"/>
              <w:rPr>
                <w:b/>
                <w:sz w:val="24"/>
                <w:szCs w:val="24"/>
              </w:rPr>
            </w:pPr>
            <w:r>
              <w:rPr>
                <w:sz w:val="24"/>
                <w:szCs w:val="24"/>
              </w:rPr>
              <w:t>Ediţia sau, după caz,</w:t>
            </w:r>
          </w:p>
          <w:p w14:paraId="280A8FDB" w14:textId="77777777" w:rsidR="00635ABE" w:rsidRDefault="00635ABE" w:rsidP="00837C22">
            <w:pPr>
              <w:jc w:val="center"/>
              <w:rPr>
                <w:b/>
                <w:sz w:val="24"/>
                <w:szCs w:val="24"/>
              </w:rPr>
            </w:pPr>
            <w:r>
              <w:rPr>
                <w:sz w:val="24"/>
                <w:szCs w:val="24"/>
              </w:rPr>
              <w:t>revizia în cadrul</w:t>
            </w:r>
          </w:p>
          <w:p w14:paraId="383D9ACD" w14:textId="77777777" w:rsidR="00635ABE" w:rsidRDefault="00635ABE" w:rsidP="00837C22">
            <w:pPr>
              <w:jc w:val="center"/>
              <w:rPr>
                <w:b/>
                <w:sz w:val="24"/>
                <w:szCs w:val="24"/>
              </w:rPr>
            </w:pPr>
            <w:r>
              <w:rPr>
                <w:sz w:val="24"/>
                <w:szCs w:val="24"/>
              </w:rPr>
              <w:t>ediţiei</w:t>
            </w:r>
          </w:p>
        </w:tc>
        <w:tc>
          <w:tcPr>
            <w:tcW w:w="2175" w:type="dxa"/>
          </w:tcPr>
          <w:p w14:paraId="2E6886F0" w14:textId="77777777" w:rsidR="00635ABE" w:rsidRDefault="00635ABE" w:rsidP="00837C22">
            <w:pPr>
              <w:jc w:val="center"/>
              <w:rPr>
                <w:b/>
                <w:sz w:val="24"/>
                <w:szCs w:val="24"/>
              </w:rPr>
            </w:pPr>
            <w:r>
              <w:rPr>
                <w:sz w:val="24"/>
                <w:szCs w:val="24"/>
              </w:rPr>
              <w:t>Componentă</w:t>
            </w:r>
          </w:p>
          <w:p w14:paraId="7B0D5E34" w14:textId="77777777" w:rsidR="00635ABE" w:rsidRDefault="00635ABE" w:rsidP="00837C22">
            <w:pPr>
              <w:jc w:val="center"/>
              <w:rPr>
                <w:b/>
                <w:sz w:val="24"/>
                <w:szCs w:val="24"/>
              </w:rPr>
            </w:pPr>
            <w:r>
              <w:rPr>
                <w:sz w:val="24"/>
                <w:szCs w:val="24"/>
              </w:rPr>
              <w:t>revizuită</w:t>
            </w:r>
          </w:p>
        </w:tc>
        <w:tc>
          <w:tcPr>
            <w:tcW w:w="1456" w:type="dxa"/>
          </w:tcPr>
          <w:p w14:paraId="4AE3F9DC" w14:textId="77777777" w:rsidR="00635ABE" w:rsidRDefault="00635ABE" w:rsidP="00837C22">
            <w:pPr>
              <w:jc w:val="center"/>
              <w:rPr>
                <w:b/>
                <w:sz w:val="24"/>
                <w:szCs w:val="24"/>
              </w:rPr>
            </w:pPr>
            <w:r>
              <w:rPr>
                <w:sz w:val="24"/>
                <w:szCs w:val="24"/>
              </w:rPr>
              <w:t>Modalitatea</w:t>
            </w:r>
          </w:p>
          <w:p w14:paraId="26F54843" w14:textId="77777777" w:rsidR="00635ABE" w:rsidRDefault="00635ABE" w:rsidP="00837C22">
            <w:pPr>
              <w:jc w:val="center"/>
              <w:rPr>
                <w:b/>
                <w:sz w:val="24"/>
                <w:szCs w:val="24"/>
              </w:rPr>
            </w:pPr>
            <w:r>
              <w:rPr>
                <w:sz w:val="24"/>
                <w:szCs w:val="24"/>
              </w:rPr>
              <w:t>reviziei</w:t>
            </w:r>
          </w:p>
        </w:tc>
        <w:tc>
          <w:tcPr>
            <w:tcW w:w="3906" w:type="dxa"/>
          </w:tcPr>
          <w:p w14:paraId="2AE1F5ED" w14:textId="77777777" w:rsidR="00635ABE" w:rsidRDefault="00635ABE" w:rsidP="00837C22">
            <w:pPr>
              <w:jc w:val="center"/>
              <w:rPr>
                <w:b/>
                <w:sz w:val="24"/>
                <w:szCs w:val="24"/>
              </w:rPr>
            </w:pPr>
            <w:r>
              <w:rPr>
                <w:sz w:val="24"/>
                <w:szCs w:val="24"/>
              </w:rPr>
              <w:t>Data la care se aplică prevederile sau revizia ediţiei</w:t>
            </w:r>
          </w:p>
        </w:tc>
      </w:tr>
      <w:tr w:rsidR="00635ABE" w14:paraId="035A1139" w14:textId="77777777" w:rsidTr="00837C22">
        <w:tc>
          <w:tcPr>
            <w:tcW w:w="636" w:type="dxa"/>
          </w:tcPr>
          <w:p w14:paraId="70EF3976" w14:textId="77777777" w:rsidR="00635ABE" w:rsidRDefault="00635ABE" w:rsidP="00837C22">
            <w:pPr>
              <w:jc w:val="both"/>
              <w:rPr>
                <w:sz w:val="24"/>
                <w:szCs w:val="24"/>
              </w:rPr>
            </w:pPr>
          </w:p>
        </w:tc>
        <w:tc>
          <w:tcPr>
            <w:tcW w:w="2352" w:type="dxa"/>
          </w:tcPr>
          <w:p w14:paraId="247C5C47" w14:textId="77777777" w:rsidR="00635ABE" w:rsidRDefault="00635ABE" w:rsidP="00837C22">
            <w:pPr>
              <w:jc w:val="center"/>
              <w:rPr>
                <w:b/>
                <w:sz w:val="24"/>
                <w:szCs w:val="24"/>
              </w:rPr>
            </w:pPr>
            <w:r>
              <w:rPr>
                <w:sz w:val="24"/>
                <w:szCs w:val="24"/>
              </w:rPr>
              <w:t>1</w:t>
            </w:r>
          </w:p>
        </w:tc>
        <w:tc>
          <w:tcPr>
            <w:tcW w:w="2175" w:type="dxa"/>
          </w:tcPr>
          <w:p w14:paraId="51ECE5BC" w14:textId="77777777" w:rsidR="00635ABE" w:rsidRDefault="00635ABE" w:rsidP="00837C22">
            <w:pPr>
              <w:jc w:val="center"/>
              <w:rPr>
                <w:b/>
                <w:sz w:val="24"/>
                <w:szCs w:val="24"/>
              </w:rPr>
            </w:pPr>
            <w:r>
              <w:rPr>
                <w:sz w:val="24"/>
                <w:szCs w:val="24"/>
              </w:rPr>
              <w:t>0</w:t>
            </w:r>
          </w:p>
        </w:tc>
        <w:tc>
          <w:tcPr>
            <w:tcW w:w="1456" w:type="dxa"/>
          </w:tcPr>
          <w:p w14:paraId="08364441" w14:textId="77777777" w:rsidR="00635ABE" w:rsidRDefault="00635ABE" w:rsidP="00837C22">
            <w:pPr>
              <w:jc w:val="center"/>
              <w:rPr>
                <w:b/>
                <w:sz w:val="24"/>
                <w:szCs w:val="24"/>
              </w:rPr>
            </w:pPr>
          </w:p>
        </w:tc>
        <w:tc>
          <w:tcPr>
            <w:tcW w:w="3906" w:type="dxa"/>
          </w:tcPr>
          <w:p w14:paraId="24E514C2" w14:textId="77777777" w:rsidR="00635ABE" w:rsidRDefault="00635ABE" w:rsidP="00837C22">
            <w:pPr>
              <w:jc w:val="center"/>
              <w:rPr>
                <w:b/>
                <w:sz w:val="24"/>
                <w:szCs w:val="24"/>
              </w:rPr>
            </w:pPr>
            <w:r>
              <w:rPr>
                <w:sz w:val="24"/>
                <w:szCs w:val="24"/>
              </w:rPr>
              <w:t>4</w:t>
            </w:r>
          </w:p>
        </w:tc>
      </w:tr>
      <w:tr w:rsidR="00635ABE" w14:paraId="6655100E" w14:textId="77777777" w:rsidTr="00837C22">
        <w:tc>
          <w:tcPr>
            <w:tcW w:w="636" w:type="dxa"/>
          </w:tcPr>
          <w:p w14:paraId="31537AC5" w14:textId="77777777" w:rsidR="00635ABE" w:rsidRDefault="00635ABE" w:rsidP="00837C22">
            <w:pPr>
              <w:contextualSpacing/>
              <w:jc w:val="both"/>
              <w:rPr>
                <w:sz w:val="24"/>
                <w:szCs w:val="24"/>
              </w:rPr>
            </w:pPr>
            <w:r>
              <w:rPr>
                <w:sz w:val="24"/>
                <w:szCs w:val="24"/>
              </w:rPr>
              <w:t>2.1.</w:t>
            </w:r>
          </w:p>
        </w:tc>
        <w:tc>
          <w:tcPr>
            <w:tcW w:w="2352" w:type="dxa"/>
          </w:tcPr>
          <w:p w14:paraId="6A99A0D8" w14:textId="56230F93" w:rsidR="00635ABE" w:rsidRDefault="00635ABE" w:rsidP="00837C22">
            <w:pPr>
              <w:jc w:val="both"/>
              <w:rPr>
                <w:sz w:val="24"/>
                <w:szCs w:val="24"/>
              </w:rPr>
            </w:pPr>
            <w:r>
              <w:rPr>
                <w:sz w:val="24"/>
                <w:szCs w:val="24"/>
              </w:rPr>
              <w:t xml:space="preserve">Ediţia </w:t>
            </w:r>
            <w:r w:rsidR="0043197F">
              <w:rPr>
                <w:sz w:val="24"/>
                <w:szCs w:val="24"/>
              </w:rPr>
              <w:t>2</w:t>
            </w:r>
          </w:p>
        </w:tc>
        <w:tc>
          <w:tcPr>
            <w:tcW w:w="2175" w:type="dxa"/>
          </w:tcPr>
          <w:p w14:paraId="22BC7109" w14:textId="77777777" w:rsidR="00635ABE" w:rsidRDefault="00635ABE" w:rsidP="00837C22">
            <w:pPr>
              <w:jc w:val="center"/>
              <w:rPr>
                <w:sz w:val="24"/>
                <w:szCs w:val="24"/>
              </w:rPr>
            </w:pPr>
            <w:r>
              <w:rPr>
                <w:sz w:val="24"/>
                <w:szCs w:val="24"/>
              </w:rPr>
              <w:t>Procedură completă</w:t>
            </w:r>
          </w:p>
        </w:tc>
        <w:tc>
          <w:tcPr>
            <w:tcW w:w="1456" w:type="dxa"/>
          </w:tcPr>
          <w:p w14:paraId="324935B2" w14:textId="77777777" w:rsidR="00635ABE" w:rsidRDefault="00635ABE" w:rsidP="00837C22">
            <w:pPr>
              <w:jc w:val="center"/>
              <w:rPr>
                <w:sz w:val="24"/>
                <w:szCs w:val="24"/>
              </w:rPr>
            </w:pPr>
            <w:r>
              <w:rPr>
                <w:sz w:val="24"/>
                <w:szCs w:val="24"/>
              </w:rPr>
              <w:t>-</w:t>
            </w:r>
          </w:p>
        </w:tc>
        <w:tc>
          <w:tcPr>
            <w:tcW w:w="3906" w:type="dxa"/>
          </w:tcPr>
          <w:p w14:paraId="3D9DB5D2" w14:textId="35606D33" w:rsidR="00635ABE" w:rsidRDefault="00635ABE" w:rsidP="00837C22">
            <w:pPr>
              <w:jc w:val="center"/>
              <w:rPr>
                <w:sz w:val="24"/>
                <w:szCs w:val="24"/>
              </w:rPr>
            </w:pPr>
            <w:r>
              <w:rPr>
                <w:sz w:val="24"/>
                <w:szCs w:val="24"/>
              </w:rPr>
              <w:t xml:space="preserve">Conform Calendarului de înscriere aprobat prin </w:t>
            </w:r>
            <w:r>
              <w:t xml:space="preserve"> </w:t>
            </w:r>
            <w:r w:rsidRPr="00172FFC">
              <w:rPr>
                <w:sz w:val="24"/>
                <w:szCs w:val="24"/>
              </w:rPr>
              <w:t>ordinul ME</w:t>
            </w:r>
            <w:r w:rsidR="00EA45F7">
              <w:rPr>
                <w:sz w:val="24"/>
                <w:szCs w:val="24"/>
              </w:rPr>
              <w:t>C</w:t>
            </w:r>
            <w:r w:rsidRPr="00172FFC">
              <w:rPr>
                <w:sz w:val="24"/>
                <w:szCs w:val="24"/>
              </w:rPr>
              <w:t xml:space="preserve"> nr. </w:t>
            </w:r>
            <w:r w:rsidR="0043197F" w:rsidRPr="0043197F">
              <w:rPr>
                <w:rFonts w:eastAsia="Calibri"/>
              </w:rPr>
              <w:t>3436/28.02.2025</w:t>
            </w:r>
          </w:p>
        </w:tc>
      </w:tr>
      <w:tr w:rsidR="00635ABE" w14:paraId="4F7EF023" w14:textId="77777777" w:rsidTr="00837C22">
        <w:tc>
          <w:tcPr>
            <w:tcW w:w="636" w:type="dxa"/>
          </w:tcPr>
          <w:p w14:paraId="6855CFF6" w14:textId="77777777" w:rsidR="00635ABE" w:rsidRDefault="00635ABE" w:rsidP="00837C22">
            <w:pPr>
              <w:contextualSpacing/>
              <w:jc w:val="both"/>
              <w:rPr>
                <w:sz w:val="24"/>
                <w:szCs w:val="24"/>
              </w:rPr>
            </w:pPr>
            <w:r>
              <w:rPr>
                <w:sz w:val="24"/>
                <w:szCs w:val="24"/>
              </w:rPr>
              <w:t>2.2.</w:t>
            </w:r>
          </w:p>
        </w:tc>
        <w:tc>
          <w:tcPr>
            <w:tcW w:w="2352" w:type="dxa"/>
          </w:tcPr>
          <w:p w14:paraId="3F17F944" w14:textId="5CD7F11F" w:rsidR="00635ABE" w:rsidRDefault="00635ABE" w:rsidP="00837C22">
            <w:pPr>
              <w:jc w:val="both"/>
              <w:rPr>
                <w:sz w:val="24"/>
                <w:szCs w:val="24"/>
              </w:rPr>
            </w:pPr>
            <w:r>
              <w:rPr>
                <w:sz w:val="24"/>
                <w:szCs w:val="24"/>
              </w:rPr>
              <w:t xml:space="preserve">Revizia </w:t>
            </w:r>
            <w:r w:rsidR="0043197F">
              <w:rPr>
                <w:sz w:val="24"/>
                <w:szCs w:val="24"/>
              </w:rPr>
              <w:t>1</w:t>
            </w:r>
          </w:p>
        </w:tc>
        <w:tc>
          <w:tcPr>
            <w:tcW w:w="2175" w:type="dxa"/>
          </w:tcPr>
          <w:p w14:paraId="15C28AEF" w14:textId="77777777" w:rsidR="00635ABE" w:rsidRDefault="00635ABE" w:rsidP="00837C22">
            <w:pPr>
              <w:jc w:val="center"/>
              <w:rPr>
                <w:sz w:val="24"/>
                <w:szCs w:val="24"/>
              </w:rPr>
            </w:pPr>
            <w:r>
              <w:rPr>
                <w:sz w:val="24"/>
                <w:szCs w:val="24"/>
              </w:rPr>
              <w:t>Procedură completă</w:t>
            </w:r>
          </w:p>
        </w:tc>
        <w:tc>
          <w:tcPr>
            <w:tcW w:w="1456" w:type="dxa"/>
          </w:tcPr>
          <w:p w14:paraId="6358B582" w14:textId="77777777" w:rsidR="00635ABE" w:rsidRDefault="00635ABE" w:rsidP="00837C22">
            <w:pPr>
              <w:jc w:val="center"/>
              <w:rPr>
                <w:sz w:val="24"/>
                <w:szCs w:val="24"/>
              </w:rPr>
            </w:pPr>
            <w:r>
              <w:rPr>
                <w:sz w:val="24"/>
                <w:szCs w:val="24"/>
              </w:rPr>
              <w:t>-</w:t>
            </w:r>
          </w:p>
        </w:tc>
        <w:tc>
          <w:tcPr>
            <w:tcW w:w="3906" w:type="dxa"/>
          </w:tcPr>
          <w:p w14:paraId="5D382F64" w14:textId="4F49FFB0" w:rsidR="00635ABE" w:rsidRDefault="00635ABE" w:rsidP="00837C22">
            <w:pPr>
              <w:jc w:val="center"/>
              <w:rPr>
                <w:sz w:val="24"/>
                <w:szCs w:val="24"/>
              </w:rPr>
            </w:pPr>
            <w:r>
              <w:rPr>
                <w:sz w:val="24"/>
                <w:szCs w:val="24"/>
              </w:rPr>
              <w:t xml:space="preserve">Conform Calendarului de înscriere aprobat prin </w:t>
            </w:r>
            <w:r>
              <w:t xml:space="preserve"> </w:t>
            </w:r>
            <w:r w:rsidRPr="00172FFC">
              <w:rPr>
                <w:sz w:val="24"/>
                <w:szCs w:val="24"/>
              </w:rPr>
              <w:t>ordinul ME</w:t>
            </w:r>
            <w:r w:rsidR="00EA45F7">
              <w:rPr>
                <w:sz w:val="24"/>
                <w:szCs w:val="24"/>
              </w:rPr>
              <w:t>C</w:t>
            </w:r>
            <w:r w:rsidRPr="00172FFC">
              <w:rPr>
                <w:sz w:val="24"/>
                <w:szCs w:val="24"/>
              </w:rPr>
              <w:t xml:space="preserve"> nr. </w:t>
            </w:r>
            <w:r w:rsidR="0043197F" w:rsidRPr="0043197F">
              <w:rPr>
                <w:sz w:val="24"/>
                <w:szCs w:val="24"/>
              </w:rPr>
              <w:t>3436/28.02.2025</w:t>
            </w:r>
          </w:p>
        </w:tc>
      </w:tr>
    </w:tbl>
    <w:p w14:paraId="53CF3C44" w14:textId="77777777" w:rsidR="00635ABE" w:rsidRDefault="00635ABE" w:rsidP="00635ABE"/>
    <w:p w14:paraId="5047D677" w14:textId="77777777" w:rsidR="00635ABE" w:rsidRDefault="00635ABE" w:rsidP="00635ABE"/>
    <w:p w14:paraId="1F0F3F06" w14:textId="77777777" w:rsidR="00635ABE" w:rsidRDefault="00635ABE" w:rsidP="00635ABE">
      <w:pPr>
        <w:spacing w:line="276" w:lineRule="auto"/>
        <w:jc w:val="both"/>
        <w:rPr>
          <w:sz w:val="24"/>
          <w:szCs w:val="24"/>
        </w:rPr>
      </w:pPr>
    </w:p>
    <w:p w14:paraId="77FB58D5" w14:textId="77777777" w:rsidR="00970F0C" w:rsidRDefault="00970F0C" w:rsidP="00635ABE">
      <w:pPr>
        <w:spacing w:line="276" w:lineRule="auto"/>
        <w:jc w:val="both"/>
        <w:rPr>
          <w:sz w:val="24"/>
          <w:szCs w:val="24"/>
        </w:rPr>
      </w:pPr>
    </w:p>
    <w:p w14:paraId="1244B5D7" w14:textId="77777777" w:rsidR="00970F0C" w:rsidRDefault="00970F0C" w:rsidP="00635ABE">
      <w:pPr>
        <w:spacing w:line="276" w:lineRule="auto"/>
        <w:jc w:val="both"/>
        <w:rPr>
          <w:sz w:val="24"/>
          <w:szCs w:val="24"/>
        </w:rPr>
      </w:pPr>
    </w:p>
    <w:p w14:paraId="51DB7F76" w14:textId="77777777" w:rsidR="00635ABE" w:rsidRPr="002936AE" w:rsidRDefault="00635ABE" w:rsidP="00635ABE"/>
    <w:p w14:paraId="6CB5BB97" w14:textId="64A1C1DA" w:rsidR="00635ABE" w:rsidRPr="00970F0C" w:rsidRDefault="00635ABE" w:rsidP="00635ABE">
      <w:pPr>
        <w:pStyle w:val="Heading1"/>
        <w:keepNext/>
        <w:keepLines/>
        <w:widowControl/>
        <w:ind w:left="270"/>
        <w:rPr>
          <w:bCs w:val="0"/>
          <w:sz w:val="28"/>
          <w:szCs w:val="28"/>
        </w:rPr>
      </w:pPr>
      <w:r w:rsidRPr="00970F0C">
        <w:rPr>
          <w:bCs w:val="0"/>
          <w:sz w:val="28"/>
          <w:szCs w:val="28"/>
        </w:rPr>
        <w:lastRenderedPageBreak/>
        <w:t>3.Lista cuprinzând persoanele la care se difuzează ediţia sau, după caz, revizia din cadrul ediţiei procedurii operaţionale</w:t>
      </w:r>
    </w:p>
    <w:tbl>
      <w:tblPr>
        <w:tblpPr w:leftFromText="180" w:rightFromText="180" w:vertAnchor="text" w:horzAnchor="margin" w:tblpXSpec="center" w:tblpY="168"/>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
        <w:gridCol w:w="1350"/>
        <w:gridCol w:w="810"/>
        <w:gridCol w:w="1440"/>
        <w:gridCol w:w="1350"/>
        <w:gridCol w:w="2677"/>
        <w:gridCol w:w="1440"/>
        <w:gridCol w:w="833"/>
      </w:tblGrid>
      <w:tr w:rsidR="00635ABE" w:rsidRPr="00CA0037" w14:paraId="07CDB3BA" w14:textId="77777777" w:rsidTr="00970F0C">
        <w:trPr>
          <w:trHeight w:val="239"/>
        </w:trPr>
        <w:tc>
          <w:tcPr>
            <w:tcW w:w="558" w:type="dxa"/>
          </w:tcPr>
          <w:p w14:paraId="12EA7503" w14:textId="77777777" w:rsidR="00635ABE" w:rsidRPr="00CA0037" w:rsidRDefault="00635ABE" w:rsidP="00837C22">
            <w:pPr>
              <w:rPr>
                <w:b/>
                <w:sz w:val="24"/>
                <w:szCs w:val="24"/>
              </w:rPr>
            </w:pPr>
            <w:r w:rsidRPr="00CA0037">
              <w:rPr>
                <w:sz w:val="24"/>
                <w:szCs w:val="24"/>
              </w:rPr>
              <w:t>Nr.</w:t>
            </w:r>
          </w:p>
          <w:p w14:paraId="4797AFF5" w14:textId="77777777" w:rsidR="00635ABE" w:rsidRPr="00CA0037" w:rsidRDefault="00635ABE" w:rsidP="00837C22">
            <w:pPr>
              <w:rPr>
                <w:b/>
                <w:sz w:val="24"/>
                <w:szCs w:val="24"/>
              </w:rPr>
            </w:pPr>
            <w:r w:rsidRPr="00CA0037">
              <w:rPr>
                <w:sz w:val="24"/>
                <w:szCs w:val="24"/>
              </w:rPr>
              <w:t>crt</w:t>
            </w:r>
          </w:p>
        </w:tc>
        <w:tc>
          <w:tcPr>
            <w:tcW w:w="1350" w:type="dxa"/>
            <w:vAlign w:val="center"/>
          </w:tcPr>
          <w:p w14:paraId="214628DE" w14:textId="77777777" w:rsidR="00635ABE" w:rsidRPr="00CA0037" w:rsidRDefault="00635ABE" w:rsidP="00837C22">
            <w:pPr>
              <w:jc w:val="center"/>
              <w:rPr>
                <w:b/>
                <w:sz w:val="24"/>
                <w:szCs w:val="24"/>
              </w:rPr>
            </w:pPr>
          </w:p>
          <w:p w14:paraId="1B9A7E7A" w14:textId="77777777" w:rsidR="00635ABE" w:rsidRPr="00CA0037" w:rsidRDefault="00635ABE" w:rsidP="00837C22">
            <w:pPr>
              <w:jc w:val="center"/>
              <w:rPr>
                <w:b/>
                <w:sz w:val="24"/>
                <w:szCs w:val="24"/>
              </w:rPr>
            </w:pPr>
            <w:r w:rsidRPr="00CA0037">
              <w:rPr>
                <w:sz w:val="24"/>
                <w:szCs w:val="24"/>
              </w:rPr>
              <w:t>Scopul difuzării</w:t>
            </w:r>
          </w:p>
        </w:tc>
        <w:tc>
          <w:tcPr>
            <w:tcW w:w="810" w:type="dxa"/>
            <w:vAlign w:val="center"/>
          </w:tcPr>
          <w:p w14:paraId="10F2E025" w14:textId="77777777" w:rsidR="00635ABE" w:rsidRPr="00CA0037" w:rsidRDefault="00635ABE" w:rsidP="00837C22">
            <w:pPr>
              <w:jc w:val="center"/>
              <w:rPr>
                <w:b/>
                <w:sz w:val="24"/>
                <w:szCs w:val="24"/>
              </w:rPr>
            </w:pPr>
            <w:r w:rsidRPr="00CA0037">
              <w:rPr>
                <w:sz w:val="24"/>
                <w:szCs w:val="24"/>
              </w:rPr>
              <w:t>Exemplar nr.</w:t>
            </w:r>
          </w:p>
        </w:tc>
        <w:tc>
          <w:tcPr>
            <w:tcW w:w="1440" w:type="dxa"/>
            <w:vAlign w:val="center"/>
          </w:tcPr>
          <w:p w14:paraId="508DAC67" w14:textId="77777777" w:rsidR="00635ABE" w:rsidRPr="00CA0037" w:rsidRDefault="00635ABE" w:rsidP="00837C22">
            <w:pPr>
              <w:jc w:val="center"/>
              <w:rPr>
                <w:b/>
                <w:sz w:val="24"/>
                <w:szCs w:val="24"/>
              </w:rPr>
            </w:pPr>
            <w:r w:rsidRPr="00CA0037">
              <w:rPr>
                <w:sz w:val="24"/>
                <w:szCs w:val="24"/>
              </w:rPr>
              <w:t>Domeniul</w:t>
            </w:r>
          </w:p>
        </w:tc>
        <w:tc>
          <w:tcPr>
            <w:tcW w:w="1350" w:type="dxa"/>
            <w:vAlign w:val="center"/>
          </w:tcPr>
          <w:p w14:paraId="661BD7C3" w14:textId="77777777" w:rsidR="00635ABE" w:rsidRPr="00CA0037" w:rsidRDefault="00635ABE" w:rsidP="00837C22">
            <w:pPr>
              <w:jc w:val="center"/>
              <w:rPr>
                <w:b/>
                <w:sz w:val="24"/>
                <w:szCs w:val="24"/>
              </w:rPr>
            </w:pPr>
            <w:r w:rsidRPr="00CA0037">
              <w:rPr>
                <w:sz w:val="24"/>
                <w:szCs w:val="24"/>
              </w:rPr>
              <w:t>Funcţia</w:t>
            </w:r>
          </w:p>
        </w:tc>
        <w:tc>
          <w:tcPr>
            <w:tcW w:w="2677" w:type="dxa"/>
            <w:vAlign w:val="center"/>
          </w:tcPr>
          <w:p w14:paraId="553146B4" w14:textId="77777777" w:rsidR="00635ABE" w:rsidRPr="00CA0037" w:rsidRDefault="00635ABE" w:rsidP="00837C22">
            <w:pPr>
              <w:jc w:val="center"/>
              <w:rPr>
                <w:b/>
                <w:sz w:val="24"/>
                <w:szCs w:val="24"/>
              </w:rPr>
            </w:pPr>
            <w:r w:rsidRPr="00CA0037">
              <w:rPr>
                <w:sz w:val="24"/>
                <w:szCs w:val="24"/>
              </w:rPr>
              <w:t>Nume şi prenume</w:t>
            </w:r>
          </w:p>
        </w:tc>
        <w:tc>
          <w:tcPr>
            <w:tcW w:w="1440" w:type="dxa"/>
            <w:vAlign w:val="center"/>
          </w:tcPr>
          <w:p w14:paraId="5E7252B0" w14:textId="77777777" w:rsidR="00635ABE" w:rsidRPr="00CA0037" w:rsidRDefault="00635ABE" w:rsidP="00837C22">
            <w:pPr>
              <w:jc w:val="center"/>
              <w:rPr>
                <w:b/>
                <w:sz w:val="24"/>
                <w:szCs w:val="24"/>
              </w:rPr>
            </w:pPr>
            <w:r w:rsidRPr="00CA0037">
              <w:rPr>
                <w:sz w:val="24"/>
                <w:szCs w:val="24"/>
              </w:rPr>
              <w:t>Data primirii</w:t>
            </w:r>
          </w:p>
        </w:tc>
        <w:tc>
          <w:tcPr>
            <w:tcW w:w="833" w:type="dxa"/>
            <w:vAlign w:val="center"/>
          </w:tcPr>
          <w:p w14:paraId="62DB07F9" w14:textId="77777777" w:rsidR="00635ABE" w:rsidRPr="00CA0037" w:rsidRDefault="00635ABE" w:rsidP="00837C22">
            <w:pPr>
              <w:jc w:val="center"/>
              <w:rPr>
                <w:b/>
                <w:sz w:val="24"/>
                <w:szCs w:val="24"/>
              </w:rPr>
            </w:pPr>
            <w:r w:rsidRPr="00CA0037">
              <w:rPr>
                <w:sz w:val="24"/>
                <w:szCs w:val="24"/>
              </w:rPr>
              <w:t>Semnătura</w:t>
            </w:r>
          </w:p>
        </w:tc>
      </w:tr>
      <w:tr w:rsidR="00635ABE" w:rsidRPr="00CA0037" w14:paraId="7F062508" w14:textId="77777777" w:rsidTr="00837C22">
        <w:trPr>
          <w:trHeight w:val="476"/>
        </w:trPr>
        <w:tc>
          <w:tcPr>
            <w:tcW w:w="558" w:type="dxa"/>
            <w:vMerge w:val="restart"/>
            <w:vAlign w:val="center"/>
          </w:tcPr>
          <w:p w14:paraId="797498FE" w14:textId="77777777" w:rsidR="00635ABE" w:rsidRPr="00CA0037" w:rsidRDefault="00635ABE" w:rsidP="00837C22">
            <w:pPr>
              <w:jc w:val="center"/>
              <w:rPr>
                <w:b/>
                <w:sz w:val="24"/>
                <w:szCs w:val="24"/>
              </w:rPr>
            </w:pPr>
            <w:r w:rsidRPr="00CA0037">
              <w:rPr>
                <w:sz w:val="24"/>
                <w:szCs w:val="24"/>
              </w:rPr>
              <w:t>3.</w:t>
            </w:r>
            <w:r>
              <w:rPr>
                <w:sz w:val="24"/>
                <w:szCs w:val="24"/>
              </w:rPr>
              <w:t>1</w:t>
            </w:r>
          </w:p>
        </w:tc>
        <w:tc>
          <w:tcPr>
            <w:tcW w:w="1350" w:type="dxa"/>
            <w:vAlign w:val="center"/>
          </w:tcPr>
          <w:p w14:paraId="091E51D8" w14:textId="77777777" w:rsidR="00635ABE" w:rsidRPr="00CA0037" w:rsidRDefault="00635ABE" w:rsidP="00837C22">
            <w:pPr>
              <w:jc w:val="center"/>
              <w:rPr>
                <w:b/>
                <w:sz w:val="24"/>
                <w:szCs w:val="24"/>
              </w:rPr>
            </w:pPr>
            <w:r w:rsidRPr="00CA0037">
              <w:rPr>
                <w:b/>
                <w:sz w:val="24"/>
                <w:szCs w:val="24"/>
              </w:rPr>
              <w:t>Aplicare</w:t>
            </w:r>
          </w:p>
        </w:tc>
        <w:tc>
          <w:tcPr>
            <w:tcW w:w="810" w:type="dxa"/>
            <w:vAlign w:val="center"/>
          </w:tcPr>
          <w:p w14:paraId="6B3691D3" w14:textId="77777777" w:rsidR="00635ABE" w:rsidRPr="00CA0037" w:rsidRDefault="00635ABE" w:rsidP="00837C22">
            <w:pPr>
              <w:jc w:val="center"/>
              <w:rPr>
                <w:b/>
                <w:sz w:val="24"/>
                <w:szCs w:val="24"/>
              </w:rPr>
            </w:pPr>
            <w:r w:rsidRPr="00CA0037">
              <w:rPr>
                <w:b/>
                <w:sz w:val="24"/>
                <w:szCs w:val="24"/>
              </w:rPr>
              <w:t>1</w:t>
            </w:r>
          </w:p>
        </w:tc>
        <w:tc>
          <w:tcPr>
            <w:tcW w:w="1440" w:type="dxa"/>
            <w:vAlign w:val="center"/>
          </w:tcPr>
          <w:p w14:paraId="27853AFF" w14:textId="77777777" w:rsidR="00635ABE" w:rsidRPr="00CA0037" w:rsidRDefault="00635ABE" w:rsidP="00837C22">
            <w:pPr>
              <w:jc w:val="center"/>
              <w:rPr>
                <w:b/>
                <w:sz w:val="24"/>
                <w:szCs w:val="24"/>
              </w:rPr>
            </w:pPr>
            <w:r w:rsidRPr="00CA0037">
              <w:rPr>
                <w:b/>
                <w:sz w:val="24"/>
                <w:szCs w:val="24"/>
              </w:rPr>
              <w:t>Comisia județeană de inscriere</w:t>
            </w:r>
          </w:p>
        </w:tc>
        <w:tc>
          <w:tcPr>
            <w:tcW w:w="1350" w:type="dxa"/>
            <w:vAlign w:val="center"/>
          </w:tcPr>
          <w:p w14:paraId="3D351F7B" w14:textId="77777777" w:rsidR="00635ABE" w:rsidRPr="00CA0037" w:rsidRDefault="00635ABE" w:rsidP="00837C22">
            <w:pPr>
              <w:jc w:val="center"/>
              <w:rPr>
                <w:b/>
                <w:sz w:val="24"/>
                <w:szCs w:val="24"/>
              </w:rPr>
            </w:pPr>
            <w:r w:rsidRPr="00CA0037">
              <w:rPr>
                <w:b/>
                <w:sz w:val="24"/>
                <w:szCs w:val="24"/>
              </w:rPr>
              <w:t>Inspectori școlari</w:t>
            </w:r>
          </w:p>
        </w:tc>
        <w:tc>
          <w:tcPr>
            <w:tcW w:w="4950" w:type="dxa"/>
            <w:gridSpan w:val="3"/>
            <w:vMerge w:val="restart"/>
            <w:vAlign w:val="center"/>
          </w:tcPr>
          <w:p w14:paraId="3A05792A" w14:textId="77777777" w:rsidR="00635ABE" w:rsidRPr="00CA0037" w:rsidRDefault="00635ABE" w:rsidP="00837C22">
            <w:pPr>
              <w:jc w:val="center"/>
              <w:rPr>
                <w:b/>
                <w:sz w:val="24"/>
                <w:szCs w:val="24"/>
              </w:rPr>
            </w:pPr>
            <w:r w:rsidRPr="00CA0037">
              <w:rPr>
                <w:b/>
                <w:sz w:val="24"/>
                <w:szCs w:val="24"/>
              </w:rPr>
              <w:t>Difuzare electronică</w:t>
            </w:r>
          </w:p>
        </w:tc>
      </w:tr>
      <w:tr w:rsidR="00635ABE" w:rsidRPr="00CA0037" w14:paraId="0A8747A4" w14:textId="77777777" w:rsidTr="00837C22">
        <w:trPr>
          <w:trHeight w:val="476"/>
        </w:trPr>
        <w:tc>
          <w:tcPr>
            <w:tcW w:w="558" w:type="dxa"/>
            <w:vMerge/>
            <w:vAlign w:val="center"/>
          </w:tcPr>
          <w:p w14:paraId="29C7AFE0" w14:textId="77777777" w:rsidR="00635ABE" w:rsidRPr="00CA0037" w:rsidRDefault="00635ABE" w:rsidP="00837C22">
            <w:pPr>
              <w:jc w:val="center"/>
              <w:rPr>
                <w:b/>
                <w:sz w:val="24"/>
                <w:szCs w:val="24"/>
              </w:rPr>
            </w:pPr>
          </w:p>
        </w:tc>
        <w:tc>
          <w:tcPr>
            <w:tcW w:w="1350" w:type="dxa"/>
            <w:vAlign w:val="center"/>
          </w:tcPr>
          <w:p w14:paraId="6CB2E38A" w14:textId="77777777" w:rsidR="00635ABE" w:rsidRPr="00CA0037" w:rsidRDefault="00635ABE" w:rsidP="00837C22">
            <w:pPr>
              <w:jc w:val="center"/>
              <w:rPr>
                <w:b/>
                <w:sz w:val="24"/>
                <w:szCs w:val="24"/>
              </w:rPr>
            </w:pPr>
            <w:r w:rsidRPr="00CA0037">
              <w:rPr>
                <w:b/>
                <w:sz w:val="24"/>
                <w:szCs w:val="24"/>
              </w:rPr>
              <w:t>Aplicare</w:t>
            </w:r>
          </w:p>
        </w:tc>
        <w:tc>
          <w:tcPr>
            <w:tcW w:w="810" w:type="dxa"/>
            <w:vAlign w:val="center"/>
          </w:tcPr>
          <w:p w14:paraId="25D003B2" w14:textId="77777777" w:rsidR="00635ABE" w:rsidRPr="00CA0037" w:rsidRDefault="00635ABE" w:rsidP="00837C22">
            <w:pPr>
              <w:jc w:val="center"/>
              <w:rPr>
                <w:b/>
                <w:sz w:val="24"/>
                <w:szCs w:val="24"/>
              </w:rPr>
            </w:pPr>
            <w:r w:rsidRPr="00CA0037">
              <w:rPr>
                <w:b/>
                <w:sz w:val="24"/>
                <w:szCs w:val="24"/>
              </w:rPr>
              <w:t>1</w:t>
            </w:r>
          </w:p>
        </w:tc>
        <w:tc>
          <w:tcPr>
            <w:tcW w:w="1440" w:type="dxa"/>
            <w:vAlign w:val="center"/>
          </w:tcPr>
          <w:p w14:paraId="382A8022" w14:textId="77777777" w:rsidR="00635ABE" w:rsidRPr="00CA0037" w:rsidRDefault="00635ABE" w:rsidP="00837C22">
            <w:pPr>
              <w:jc w:val="center"/>
              <w:rPr>
                <w:b/>
                <w:sz w:val="24"/>
                <w:szCs w:val="24"/>
              </w:rPr>
            </w:pPr>
            <w:r w:rsidRPr="00CA0037">
              <w:rPr>
                <w:b/>
                <w:sz w:val="24"/>
                <w:szCs w:val="24"/>
              </w:rPr>
              <w:t>Unitățile de învățământ</w:t>
            </w:r>
          </w:p>
        </w:tc>
        <w:tc>
          <w:tcPr>
            <w:tcW w:w="1350" w:type="dxa"/>
            <w:vAlign w:val="center"/>
          </w:tcPr>
          <w:p w14:paraId="5182623B" w14:textId="77777777" w:rsidR="00635ABE" w:rsidRPr="00CA0037" w:rsidRDefault="00635ABE" w:rsidP="00837C22">
            <w:pPr>
              <w:jc w:val="center"/>
              <w:rPr>
                <w:b/>
                <w:sz w:val="24"/>
                <w:szCs w:val="24"/>
              </w:rPr>
            </w:pPr>
            <w:r w:rsidRPr="00CA0037">
              <w:rPr>
                <w:b/>
                <w:sz w:val="24"/>
                <w:szCs w:val="24"/>
              </w:rPr>
              <w:t xml:space="preserve">Directori </w:t>
            </w:r>
          </w:p>
        </w:tc>
        <w:tc>
          <w:tcPr>
            <w:tcW w:w="4950" w:type="dxa"/>
            <w:gridSpan w:val="3"/>
            <w:vMerge/>
            <w:vAlign w:val="center"/>
          </w:tcPr>
          <w:p w14:paraId="11FF4F06" w14:textId="77777777" w:rsidR="00635ABE" w:rsidRPr="00CA0037" w:rsidRDefault="00635ABE" w:rsidP="00837C22">
            <w:pPr>
              <w:jc w:val="center"/>
              <w:rPr>
                <w:b/>
                <w:sz w:val="24"/>
                <w:szCs w:val="24"/>
              </w:rPr>
            </w:pPr>
          </w:p>
        </w:tc>
      </w:tr>
      <w:tr w:rsidR="00635ABE" w:rsidRPr="00CA0037" w14:paraId="7161A57A" w14:textId="77777777" w:rsidTr="00837C22">
        <w:trPr>
          <w:trHeight w:val="463"/>
        </w:trPr>
        <w:tc>
          <w:tcPr>
            <w:tcW w:w="558" w:type="dxa"/>
            <w:vAlign w:val="center"/>
          </w:tcPr>
          <w:p w14:paraId="02D4035F" w14:textId="77777777" w:rsidR="00635ABE" w:rsidRPr="00CA0037" w:rsidRDefault="00635ABE" w:rsidP="00837C22">
            <w:pPr>
              <w:jc w:val="center"/>
              <w:rPr>
                <w:b/>
                <w:sz w:val="24"/>
                <w:szCs w:val="24"/>
              </w:rPr>
            </w:pPr>
            <w:r w:rsidRPr="00CA0037">
              <w:rPr>
                <w:sz w:val="24"/>
                <w:szCs w:val="24"/>
              </w:rPr>
              <w:t>3.</w:t>
            </w:r>
            <w:r>
              <w:rPr>
                <w:sz w:val="24"/>
                <w:szCs w:val="24"/>
              </w:rPr>
              <w:t>2</w:t>
            </w:r>
          </w:p>
        </w:tc>
        <w:tc>
          <w:tcPr>
            <w:tcW w:w="1350" w:type="dxa"/>
            <w:vAlign w:val="center"/>
          </w:tcPr>
          <w:p w14:paraId="1A920E1C" w14:textId="77777777" w:rsidR="00635ABE" w:rsidRPr="00CA0037" w:rsidRDefault="00635ABE" w:rsidP="00837C22">
            <w:pPr>
              <w:jc w:val="center"/>
              <w:rPr>
                <w:b/>
                <w:sz w:val="24"/>
                <w:szCs w:val="24"/>
              </w:rPr>
            </w:pPr>
            <w:r w:rsidRPr="00CA0037">
              <w:rPr>
                <w:b/>
                <w:sz w:val="24"/>
                <w:szCs w:val="24"/>
              </w:rPr>
              <w:t>Informare</w:t>
            </w:r>
          </w:p>
        </w:tc>
        <w:tc>
          <w:tcPr>
            <w:tcW w:w="810" w:type="dxa"/>
            <w:vAlign w:val="center"/>
          </w:tcPr>
          <w:p w14:paraId="7033FD4C" w14:textId="77777777" w:rsidR="00635ABE" w:rsidRPr="00CA0037" w:rsidRDefault="00635ABE" w:rsidP="00837C22">
            <w:pPr>
              <w:jc w:val="center"/>
              <w:rPr>
                <w:b/>
                <w:sz w:val="24"/>
                <w:szCs w:val="24"/>
              </w:rPr>
            </w:pPr>
            <w:r w:rsidRPr="00CA0037">
              <w:rPr>
                <w:b/>
                <w:sz w:val="24"/>
                <w:szCs w:val="24"/>
              </w:rPr>
              <w:t>1</w:t>
            </w:r>
          </w:p>
        </w:tc>
        <w:tc>
          <w:tcPr>
            <w:tcW w:w="1440" w:type="dxa"/>
            <w:vAlign w:val="center"/>
          </w:tcPr>
          <w:p w14:paraId="15893523" w14:textId="77777777" w:rsidR="00635ABE" w:rsidRPr="00CA0037" w:rsidRDefault="00635ABE" w:rsidP="00837C22">
            <w:pPr>
              <w:jc w:val="center"/>
              <w:rPr>
                <w:b/>
                <w:sz w:val="24"/>
                <w:szCs w:val="24"/>
              </w:rPr>
            </w:pPr>
            <w:r w:rsidRPr="00CA0037">
              <w:rPr>
                <w:b/>
                <w:sz w:val="24"/>
                <w:szCs w:val="24"/>
              </w:rPr>
              <w:t>Publicul larg</w:t>
            </w:r>
          </w:p>
        </w:tc>
        <w:tc>
          <w:tcPr>
            <w:tcW w:w="1350" w:type="dxa"/>
            <w:vAlign w:val="center"/>
          </w:tcPr>
          <w:p w14:paraId="4BC8422D" w14:textId="77777777" w:rsidR="00635ABE" w:rsidRPr="00CA0037" w:rsidRDefault="00635ABE" w:rsidP="00837C22">
            <w:pPr>
              <w:jc w:val="center"/>
              <w:rPr>
                <w:b/>
                <w:sz w:val="24"/>
                <w:szCs w:val="24"/>
              </w:rPr>
            </w:pPr>
            <w:r w:rsidRPr="00CA0037">
              <w:rPr>
                <w:b/>
                <w:sz w:val="24"/>
                <w:szCs w:val="24"/>
              </w:rPr>
              <w:t>Persoanele interesate</w:t>
            </w:r>
          </w:p>
        </w:tc>
        <w:tc>
          <w:tcPr>
            <w:tcW w:w="4950" w:type="dxa"/>
            <w:gridSpan w:val="3"/>
            <w:vAlign w:val="center"/>
          </w:tcPr>
          <w:p w14:paraId="5C9F969B" w14:textId="77777777" w:rsidR="00635ABE" w:rsidRPr="00CA0037" w:rsidRDefault="00635ABE" w:rsidP="00837C22">
            <w:pPr>
              <w:jc w:val="center"/>
              <w:rPr>
                <w:b/>
                <w:sz w:val="24"/>
                <w:szCs w:val="24"/>
              </w:rPr>
            </w:pPr>
            <w:r>
              <w:rPr>
                <w:b/>
                <w:sz w:val="24"/>
                <w:szCs w:val="24"/>
              </w:rPr>
              <w:t>Distribuire în unitățile de învățământ</w:t>
            </w:r>
          </w:p>
        </w:tc>
      </w:tr>
      <w:tr w:rsidR="00635ABE" w:rsidRPr="00CA0037" w14:paraId="70FE5235" w14:textId="77777777" w:rsidTr="00970F0C">
        <w:trPr>
          <w:trHeight w:val="463"/>
        </w:trPr>
        <w:tc>
          <w:tcPr>
            <w:tcW w:w="558" w:type="dxa"/>
            <w:vAlign w:val="center"/>
          </w:tcPr>
          <w:p w14:paraId="4A162C1C" w14:textId="77777777" w:rsidR="00635ABE" w:rsidRPr="00CA0037" w:rsidRDefault="00635ABE" w:rsidP="00837C22">
            <w:pPr>
              <w:jc w:val="center"/>
              <w:rPr>
                <w:sz w:val="24"/>
                <w:szCs w:val="24"/>
              </w:rPr>
            </w:pPr>
            <w:r>
              <w:rPr>
                <w:sz w:val="24"/>
                <w:szCs w:val="24"/>
              </w:rPr>
              <w:t>3.3</w:t>
            </w:r>
          </w:p>
        </w:tc>
        <w:tc>
          <w:tcPr>
            <w:tcW w:w="1350" w:type="dxa"/>
            <w:vAlign w:val="center"/>
          </w:tcPr>
          <w:p w14:paraId="4FA71280" w14:textId="77777777" w:rsidR="00635ABE" w:rsidRPr="00CA0037" w:rsidRDefault="00635ABE" w:rsidP="00837C22">
            <w:pPr>
              <w:jc w:val="center"/>
              <w:rPr>
                <w:b/>
                <w:sz w:val="24"/>
                <w:szCs w:val="24"/>
              </w:rPr>
            </w:pPr>
            <w:r w:rsidRPr="00CA0037">
              <w:rPr>
                <w:b/>
                <w:sz w:val="24"/>
                <w:szCs w:val="24"/>
              </w:rPr>
              <w:t>Înregistrare-Arhivare</w:t>
            </w:r>
          </w:p>
        </w:tc>
        <w:tc>
          <w:tcPr>
            <w:tcW w:w="810" w:type="dxa"/>
            <w:vAlign w:val="center"/>
          </w:tcPr>
          <w:p w14:paraId="577D9AA8" w14:textId="77777777" w:rsidR="00635ABE" w:rsidRPr="00CA0037" w:rsidRDefault="00635ABE" w:rsidP="00837C22">
            <w:pPr>
              <w:jc w:val="center"/>
              <w:rPr>
                <w:b/>
                <w:sz w:val="24"/>
                <w:szCs w:val="24"/>
              </w:rPr>
            </w:pPr>
            <w:r w:rsidRPr="00CA0037">
              <w:rPr>
                <w:b/>
                <w:sz w:val="24"/>
                <w:szCs w:val="24"/>
              </w:rPr>
              <w:t>1</w:t>
            </w:r>
          </w:p>
        </w:tc>
        <w:tc>
          <w:tcPr>
            <w:tcW w:w="1440" w:type="dxa"/>
            <w:vAlign w:val="center"/>
          </w:tcPr>
          <w:p w14:paraId="08A2F6ED" w14:textId="77777777" w:rsidR="00635ABE" w:rsidRPr="00CA0037" w:rsidRDefault="00635ABE" w:rsidP="00837C22">
            <w:pPr>
              <w:jc w:val="center"/>
              <w:rPr>
                <w:b/>
                <w:sz w:val="24"/>
                <w:szCs w:val="24"/>
              </w:rPr>
            </w:pPr>
            <w:r w:rsidRPr="00CA0037">
              <w:rPr>
                <w:rFonts w:eastAsia="Arial"/>
                <w:b/>
                <w:w w:val="103"/>
                <w:sz w:val="24"/>
                <w:szCs w:val="24"/>
              </w:rPr>
              <w:t>Secretariat SCIM</w:t>
            </w:r>
          </w:p>
        </w:tc>
        <w:tc>
          <w:tcPr>
            <w:tcW w:w="1350" w:type="dxa"/>
            <w:vAlign w:val="center"/>
          </w:tcPr>
          <w:p w14:paraId="6EE7980B" w14:textId="77777777" w:rsidR="00635ABE" w:rsidRPr="00CA0037" w:rsidRDefault="00635ABE" w:rsidP="00837C22">
            <w:pPr>
              <w:jc w:val="center"/>
              <w:rPr>
                <w:b/>
                <w:sz w:val="24"/>
                <w:szCs w:val="24"/>
              </w:rPr>
            </w:pPr>
            <w:r w:rsidRPr="00CA0037">
              <w:rPr>
                <w:b/>
                <w:sz w:val="24"/>
                <w:szCs w:val="24"/>
              </w:rPr>
              <w:t>Secretar</w:t>
            </w:r>
          </w:p>
        </w:tc>
        <w:tc>
          <w:tcPr>
            <w:tcW w:w="2677" w:type="dxa"/>
            <w:vAlign w:val="center"/>
          </w:tcPr>
          <w:p w14:paraId="11D72AC3" w14:textId="2B11ED5F" w:rsidR="00635ABE" w:rsidRPr="00CA0037" w:rsidRDefault="00635ABE" w:rsidP="00837C22">
            <w:pPr>
              <w:rPr>
                <w:b/>
                <w:sz w:val="24"/>
                <w:szCs w:val="24"/>
              </w:rPr>
            </w:pPr>
            <w:r>
              <w:rPr>
                <w:b/>
                <w:bCs/>
                <w:sz w:val="24"/>
                <w:szCs w:val="24"/>
              </w:rPr>
              <w:t xml:space="preserve">Alexandru Alin Boblea </w:t>
            </w:r>
            <w:r w:rsidRPr="00CA0037">
              <w:rPr>
                <w:b/>
                <w:bCs/>
                <w:sz w:val="24"/>
                <w:szCs w:val="24"/>
              </w:rPr>
              <w:t>Violeta Jozsa</w:t>
            </w:r>
          </w:p>
        </w:tc>
        <w:tc>
          <w:tcPr>
            <w:tcW w:w="1440" w:type="dxa"/>
            <w:vAlign w:val="center"/>
          </w:tcPr>
          <w:p w14:paraId="06903609" w14:textId="115534C7" w:rsidR="00635ABE" w:rsidRPr="003C6C22" w:rsidRDefault="00635ABE" w:rsidP="00837C22">
            <w:pPr>
              <w:jc w:val="center"/>
              <w:rPr>
                <w:b/>
                <w:sz w:val="24"/>
                <w:szCs w:val="24"/>
              </w:rPr>
            </w:pPr>
            <w:r w:rsidRPr="003C6C22">
              <w:rPr>
                <w:b/>
                <w:sz w:val="24"/>
                <w:szCs w:val="24"/>
              </w:rPr>
              <w:t>0</w:t>
            </w:r>
            <w:r>
              <w:rPr>
                <w:b/>
                <w:sz w:val="24"/>
                <w:szCs w:val="24"/>
              </w:rPr>
              <w:t>8</w:t>
            </w:r>
            <w:r w:rsidRPr="003C6C22">
              <w:rPr>
                <w:b/>
                <w:sz w:val="24"/>
                <w:szCs w:val="24"/>
              </w:rPr>
              <w:t>.0</w:t>
            </w:r>
            <w:r w:rsidR="0043197F">
              <w:rPr>
                <w:b/>
                <w:sz w:val="24"/>
                <w:szCs w:val="24"/>
              </w:rPr>
              <w:t>7</w:t>
            </w:r>
            <w:r w:rsidRPr="003C6C22">
              <w:rPr>
                <w:b/>
                <w:sz w:val="24"/>
                <w:szCs w:val="24"/>
              </w:rPr>
              <w:t>.202</w:t>
            </w:r>
            <w:r>
              <w:rPr>
                <w:b/>
                <w:sz w:val="24"/>
                <w:szCs w:val="24"/>
              </w:rPr>
              <w:t>5</w:t>
            </w:r>
          </w:p>
        </w:tc>
        <w:tc>
          <w:tcPr>
            <w:tcW w:w="833" w:type="dxa"/>
            <w:vAlign w:val="center"/>
          </w:tcPr>
          <w:p w14:paraId="6575BDC6" w14:textId="77777777" w:rsidR="00635ABE" w:rsidRPr="00CA0037" w:rsidRDefault="00635ABE" w:rsidP="00837C22">
            <w:pPr>
              <w:jc w:val="center"/>
              <w:rPr>
                <w:b/>
                <w:sz w:val="24"/>
                <w:szCs w:val="24"/>
              </w:rPr>
            </w:pPr>
          </w:p>
        </w:tc>
      </w:tr>
    </w:tbl>
    <w:p w14:paraId="3AEF2DCE" w14:textId="77777777" w:rsidR="002138F3" w:rsidRDefault="002138F3" w:rsidP="007243DD">
      <w:pPr>
        <w:tabs>
          <w:tab w:val="left" w:pos="6954"/>
        </w:tabs>
        <w:rPr>
          <w:b/>
          <w:sz w:val="28"/>
          <w:szCs w:val="28"/>
        </w:rPr>
      </w:pPr>
    </w:p>
    <w:p w14:paraId="62663F67" w14:textId="77777777" w:rsidR="007243DD" w:rsidRDefault="007243DD" w:rsidP="00E009A1">
      <w:pPr>
        <w:tabs>
          <w:tab w:val="left" w:pos="6954"/>
        </w:tabs>
        <w:jc w:val="both"/>
        <w:rPr>
          <w:rFonts w:ascii="Arial" w:hAnsi="Arial" w:cs="Arial"/>
          <w:b/>
          <w:sz w:val="40"/>
          <w:szCs w:val="40"/>
        </w:rPr>
      </w:pPr>
    </w:p>
    <w:p w14:paraId="079B4789" w14:textId="77777777" w:rsidR="007243DD" w:rsidRPr="00E84BE5" w:rsidRDefault="007243DD" w:rsidP="007243DD">
      <w:pPr>
        <w:keepNext/>
        <w:tabs>
          <w:tab w:val="num" w:pos="360"/>
          <w:tab w:val="left" w:pos="1275"/>
        </w:tabs>
        <w:ind w:left="360" w:hanging="360"/>
        <w:outlineLvl w:val="0"/>
        <w:rPr>
          <w:b/>
          <w:sz w:val="24"/>
          <w:szCs w:val="24"/>
        </w:rPr>
      </w:pPr>
      <w:r>
        <w:rPr>
          <w:rFonts w:ascii="Arial" w:hAnsi="Arial" w:cs="Arial"/>
          <w:sz w:val="40"/>
          <w:szCs w:val="40"/>
        </w:rPr>
        <w:tab/>
      </w:r>
      <w:r w:rsidR="00E84BE5" w:rsidRPr="00E84BE5">
        <w:rPr>
          <w:b/>
          <w:sz w:val="24"/>
          <w:szCs w:val="24"/>
        </w:rPr>
        <w:t>CUPRINS</w:t>
      </w:r>
    </w:p>
    <w:p w14:paraId="6B140292" w14:textId="77777777" w:rsidR="007243DD" w:rsidRPr="00312767" w:rsidRDefault="007243DD" w:rsidP="007243DD">
      <w:pPr>
        <w:rPr>
          <w:rFonts w:eastAsia="Calibri"/>
          <w:b/>
          <w:bCs/>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1174"/>
      </w:tblGrid>
      <w:tr w:rsidR="007243DD" w:rsidRPr="00AB6245" w14:paraId="0AC718D8" w14:textId="77777777" w:rsidTr="00AB6245">
        <w:tc>
          <w:tcPr>
            <w:tcW w:w="7792" w:type="dxa"/>
          </w:tcPr>
          <w:p w14:paraId="79B396E4" w14:textId="77777777" w:rsidR="007243DD" w:rsidRPr="00AB6245" w:rsidRDefault="007243DD" w:rsidP="007243DD">
            <w:pPr>
              <w:tabs>
                <w:tab w:val="left" w:pos="1275"/>
              </w:tabs>
              <w:spacing w:line="276" w:lineRule="auto"/>
              <w:jc w:val="center"/>
              <w:rPr>
                <w:b/>
                <w:bCs/>
                <w:iCs/>
                <w:color w:val="000000"/>
                <w:sz w:val="24"/>
                <w:szCs w:val="24"/>
                <w:lang w:eastAsia="en-GB"/>
              </w:rPr>
            </w:pPr>
            <w:r w:rsidRPr="00AB6245">
              <w:rPr>
                <w:b/>
                <w:bCs/>
                <w:iCs/>
                <w:color w:val="000000"/>
                <w:sz w:val="24"/>
                <w:szCs w:val="24"/>
                <w:lang w:eastAsia="en-GB"/>
              </w:rPr>
              <w:t>Capitol</w:t>
            </w:r>
          </w:p>
        </w:tc>
        <w:tc>
          <w:tcPr>
            <w:tcW w:w="1174" w:type="dxa"/>
          </w:tcPr>
          <w:p w14:paraId="79B0B2C5" w14:textId="77777777" w:rsidR="007243DD" w:rsidRPr="00AB6245" w:rsidRDefault="007243DD" w:rsidP="007243DD">
            <w:pPr>
              <w:tabs>
                <w:tab w:val="left" w:pos="1275"/>
              </w:tabs>
              <w:spacing w:line="276" w:lineRule="auto"/>
              <w:jc w:val="center"/>
              <w:rPr>
                <w:b/>
                <w:bCs/>
                <w:iCs/>
                <w:color w:val="000000"/>
                <w:sz w:val="24"/>
                <w:szCs w:val="24"/>
                <w:lang w:eastAsia="en-GB"/>
              </w:rPr>
            </w:pPr>
            <w:r w:rsidRPr="00AB6245">
              <w:rPr>
                <w:b/>
                <w:bCs/>
                <w:iCs/>
                <w:color w:val="000000"/>
                <w:sz w:val="24"/>
                <w:szCs w:val="24"/>
                <w:lang w:eastAsia="en-GB"/>
              </w:rPr>
              <w:t>Pagina</w:t>
            </w:r>
          </w:p>
        </w:tc>
      </w:tr>
      <w:tr w:rsidR="00AB6245" w:rsidRPr="00AB6245" w14:paraId="41D09E4B" w14:textId="77777777" w:rsidTr="00AB6245">
        <w:tc>
          <w:tcPr>
            <w:tcW w:w="7792" w:type="dxa"/>
          </w:tcPr>
          <w:p w14:paraId="1310D1E4" w14:textId="77777777" w:rsidR="00AB6245" w:rsidRPr="00AB6245" w:rsidRDefault="00AB6245" w:rsidP="00AB6245">
            <w:pPr>
              <w:tabs>
                <w:tab w:val="left" w:pos="1275"/>
              </w:tabs>
              <w:spacing w:line="276" w:lineRule="auto"/>
              <w:rPr>
                <w:bCs/>
                <w:iCs/>
                <w:color w:val="000000"/>
                <w:sz w:val="24"/>
                <w:szCs w:val="24"/>
                <w:lang w:eastAsia="en-GB"/>
              </w:rPr>
            </w:pPr>
            <w:r w:rsidRPr="00AB6245">
              <w:rPr>
                <w:bCs/>
                <w:iCs/>
                <w:color w:val="000000"/>
                <w:sz w:val="24"/>
                <w:szCs w:val="24"/>
                <w:lang w:eastAsia="en-GB"/>
              </w:rPr>
              <w:t>Pagina de gardă</w:t>
            </w:r>
          </w:p>
        </w:tc>
        <w:tc>
          <w:tcPr>
            <w:tcW w:w="1174" w:type="dxa"/>
          </w:tcPr>
          <w:p w14:paraId="0750CCE2" w14:textId="77777777" w:rsidR="00AB6245" w:rsidRPr="00AB6245" w:rsidRDefault="000D09F5" w:rsidP="007243DD">
            <w:pPr>
              <w:tabs>
                <w:tab w:val="left" w:pos="1275"/>
              </w:tabs>
              <w:spacing w:line="276" w:lineRule="auto"/>
              <w:jc w:val="center"/>
              <w:rPr>
                <w:b/>
                <w:bCs/>
                <w:iCs/>
                <w:color w:val="000000"/>
                <w:sz w:val="24"/>
                <w:szCs w:val="24"/>
                <w:lang w:eastAsia="en-GB"/>
              </w:rPr>
            </w:pPr>
            <w:r>
              <w:rPr>
                <w:b/>
                <w:bCs/>
                <w:iCs/>
                <w:color w:val="000000"/>
                <w:sz w:val="24"/>
                <w:szCs w:val="24"/>
                <w:lang w:eastAsia="en-GB"/>
              </w:rPr>
              <w:t>1</w:t>
            </w:r>
          </w:p>
        </w:tc>
      </w:tr>
      <w:tr w:rsidR="007243DD" w:rsidRPr="00AB6245" w14:paraId="07085635" w14:textId="77777777" w:rsidTr="00AB6245">
        <w:tc>
          <w:tcPr>
            <w:tcW w:w="7792" w:type="dxa"/>
          </w:tcPr>
          <w:p w14:paraId="7B5572D1" w14:textId="7DFCAFDA" w:rsidR="007243DD" w:rsidRPr="00AB6245" w:rsidRDefault="00C57957" w:rsidP="007243DD">
            <w:pPr>
              <w:tabs>
                <w:tab w:val="left" w:pos="1275"/>
              </w:tabs>
              <w:spacing w:line="276" w:lineRule="auto"/>
              <w:jc w:val="both"/>
              <w:rPr>
                <w:color w:val="000000"/>
                <w:sz w:val="24"/>
                <w:szCs w:val="24"/>
                <w:lang w:eastAsia="en-GB"/>
              </w:rPr>
            </w:pPr>
            <w:r w:rsidRPr="00C57957">
              <w:rPr>
                <w:color w:val="000000"/>
                <w:sz w:val="24"/>
                <w:szCs w:val="24"/>
                <w:lang w:eastAsia="en-GB"/>
              </w:rPr>
              <w:t>Lista responsabililor cu elaborarea, verificarea şi aprobarea ediţiei sau, după caz, a reviziei în cadrul ediţiei procedurii operaţionale</w:t>
            </w:r>
          </w:p>
        </w:tc>
        <w:tc>
          <w:tcPr>
            <w:tcW w:w="1174" w:type="dxa"/>
          </w:tcPr>
          <w:p w14:paraId="1822B862" w14:textId="77777777" w:rsidR="007243DD" w:rsidRPr="00AB6245" w:rsidRDefault="000D09F5" w:rsidP="007243DD">
            <w:pPr>
              <w:tabs>
                <w:tab w:val="left" w:pos="1275"/>
              </w:tabs>
              <w:spacing w:line="276" w:lineRule="auto"/>
              <w:jc w:val="center"/>
              <w:rPr>
                <w:color w:val="000000"/>
                <w:sz w:val="24"/>
                <w:szCs w:val="24"/>
                <w:lang w:eastAsia="en-GB"/>
              </w:rPr>
            </w:pPr>
            <w:r>
              <w:rPr>
                <w:color w:val="000000"/>
                <w:sz w:val="24"/>
                <w:szCs w:val="24"/>
                <w:lang w:eastAsia="en-GB"/>
              </w:rPr>
              <w:t>2</w:t>
            </w:r>
          </w:p>
        </w:tc>
      </w:tr>
      <w:tr w:rsidR="007243DD" w:rsidRPr="00AB6245" w14:paraId="32E36C65" w14:textId="77777777" w:rsidTr="00AB6245">
        <w:tc>
          <w:tcPr>
            <w:tcW w:w="7792" w:type="dxa"/>
          </w:tcPr>
          <w:p w14:paraId="65DFD11F" w14:textId="5BC7A6C4" w:rsidR="007243DD" w:rsidRPr="00AB6245" w:rsidRDefault="00C57957" w:rsidP="007243DD">
            <w:pPr>
              <w:keepNext/>
              <w:tabs>
                <w:tab w:val="left" w:pos="1275"/>
              </w:tabs>
              <w:spacing w:line="276" w:lineRule="auto"/>
              <w:jc w:val="both"/>
              <w:outlineLvl w:val="0"/>
              <w:rPr>
                <w:color w:val="000000"/>
                <w:sz w:val="24"/>
                <w:szCs w:val="24"/>
                <w:u w:val="single"/>
              </w:rPr>
            </w:pPr>
            <w:r>
              <w:rPr>
                <w:color w:val="000000"/>
                <w:sz w:val="24"/>
                <w:szCs w:val="24"/>
                <w:u w:val="single"/>
              </w:rPr>
              <w:t>Cuprins</w:t>
            </w:r>
          </w:p>
        </w:tc>
        <w:tc>
          <w:tcPr>
            <w:tcW w:w="1174" w:type="dxa"/>
          </w:tcPr>
          <w:p w14:paraId="56666FFF" w14:textId="77777777" w:rsidR="007243DD" w:rsidRPr="00AB6245" w:rsidRDefault="000D09F5" w:rsidP="007243DD">
            <w:pPr>
              <w:tabs>
                <w:tab w:val="left" w:pos="1275"/>
              </w:tabs>
              <w:spacing w:line="276" w:lineRule="auto"/>
              <w:jc w:val="center"/>
              <w:rPr>
                <w:color w:val="000000"/>
                <w:sz w:val="24"/>
                <w:szCs w:val="24"/>
                <w:lang w:eastAsia="en-GB"/>
              </w:rPr>
            </w:pPr>
            <w:r>
              <w:rPr>
                <w:color w:val="000000"/>
                <w:sz w:val="24"/>
                <w:szCs w:val="24"/>
                <w:lang w:eastAsia="en-GB"/>
              </w:rPr>
              <w:t>3</w:t>
            </w:r>
          </w:p>
        </w:tc>
      </w:tr>
      <w:tr w:rsidR="00AB6245" w:rsidRPr="00AB6245" w14:paraId="385CC51D" w14:textId="77777777" w:rsidTr="00AB6245">
        <w:tc>
          <w:tcPr>
            <w:tcW w:w="7792" w:type="dxa"/>
          </w:tcPr>
          <w:p w14:paraId="59C2219A" w14:textId="77D142C0" w:rsidR="00AB6245" w:rsidRPr="00AB6245" w:rsidRDefault="00C57957" w:rsidP="007243DD">
            <w:pPr>
              <w:keepNext/>
              <w:tabs>
                <w:tab w:val="left" w:pos="1275"/>
              </w:tabs>
              <w:spacing w:line="276" w:lineRule="auto"/>
              <w:jc w:val="both"/>
              <w:outlineLvl w:val="0"/>
              <w:rPr>
                <w:color w:val="000000"/>
                <w:sz w:val="24"/>
                <w:szCs w:val="24"/>
              </w:rPr>
            </w:pPr>
            <w:r w:rsidRPr="00AB6245">
              <w:rPr>
                <w:color w:val="000000"/>
                <w:sz w:val="24"/>
                <w:szCs w:val="24"/>
              </w:rPr>
              <w:t xml:space="preserve">Scop </w:t>
            </w:r>
            <w:r>
              <w:rPr>
                <w:color w:val="000000"/>
                <w:sz w:val="24"/>
                <w:szCs w:val="24"/>
              </w:rPr>
              <w:t xml:space="preserve"> </w:t>
            </w:r>
          </w:p>
        </w:tc>
        <w:tc>
          <w:tcPr>
            <w:tcW w:w="1174" w:type="dxa"/>
          </w:tcPr>
          <w:p w14:paraId="078FF2A8" w14:textId="007CE4A4" w:rsidR="00AB6245" w:rsidRPr="00AB6245" w:rsidRDefault="00C57957" w:rsidP="007243DD">
            <w:pPr>
              <w:tabs>
                <w:tab w:val="left" w:pos="1275"/>
              </w:tabs>
              <w:spacing w:line="276" w:lineRule="auto"/>
              <w:jc w:val="center"/>
              <w:rPr>
                <w:color w:val="000000"/>
                <w:sz w:val="24"/>
                <w:szCs w:val="24"/>
                <w:lang w:eastAsia="en-GB"/>
              </w:rPr>
            </w:pPr>
            <w:r>
              <w:rPr>
                <w:color w:val="000000"/>
                <w:sz w:val="24"/>
                <w:szCs w:val="24"/>
                <w:lang w:eastAsia="en-GB"/>
              </w:rPr>
              <w:t>4</w:t>
            </w:r>
          </w:p>
        </w:tc>
      </w:tr>
      <w:tr w:rsidR="00AB6245" w:rsidRPr="00AB6245" w14:paraId="01E2318B" w14:textId="77777777" w:rsidTr="00AB6245">
        <w:tc>
          <w:tcPr>
            <w:tcW w:w="7792" w:type="dxa"/>
          </w:tcPr>
          <w:p w14:paraId="5A02B835" w14:textId="76D83BF6" w:rsidR="00AB6245" w:rsidRPr="00AB6245" w:rsidRDefault="00C57957" w:rsidP="007243DD">
            <w:pPr>
              <w:keepNext/>
              <w:tabs>
                <w:tab w:val="left" w:pos="1275"/>
              </w:tabs>
              <w:spacing w:line="276" w:lineRule="auto"/>
              <w:jc w:val="both"/>
              <w:outlineLvl w:val="0"/>
              <w:rPr>
                <w:color w:val="000000"/>
                <w:sz w:val="24"/>
                <w:szCs w:val="24"/>
              </w:rPr>
            </w:pPr>
            <w:r w:rsidRPr="00AB6245">
              <w:rPr>
                <w:color w:val="000000"/>
                <w:sz w:val="24"/>
                <w:szCs w:val="24"/>
              </w:rPr>
              <w:t xml:space="preserve">Domeniu de aplicare </w:t>
            </w:r>
          </w:p>
        </w:tc>
        <w:tc>
          <w:tcPr>
            <w:tcW w:w="1174" w:type="dxa"/>
          </w:tcPr>
          <w:p w14:paraId="3561BED1" w14:textId="74AD7208" w:rsidR="00AB6245" w:rsidRPr="00AB6245" w:rsidRDefault="00C57957" w:rsidP="007243DD">
            <w:pPr>
              <w:tabs>
                <w:tab w:val="left" w:pos="1275"/>
              </w:tabs>
              <w:spacing w:line="276" w:lineRule="auto"/>
              <w:jc w:val="center"/>
              <w:rPr>
                <w:color w:val="000000"/>
                <w:sz w:val="24"/>
                <w:szCs w:val="24"/>
                <w:lang w:eastAsia="en-GB"/>
              </w:rPr>
            </w:pPr>
            <w:r>
              <w:rPr>
                <w:color w:val="000000"/>
                <w:sz w:val="24"/>
                <w:szCs w:val="24"/>
                <w:lang w:eastAsia="en-GB"/>
              </w:rPr>
              <w:t>4</w:t>
            </w:r>
          </w:p>
        </w:tc>
      </w:tr>
      <w:tr w:rsidR="00AB6245" w:rsidRPr="00AB6245" w14:paraId="41207AD3" w14:textId="77777777" w:rsidTr="00AB6245">
        <w:tc>
          <w:tcPr>
            <w:tcW w:w="7792" w:type="dxa"/>
          </w:tcPr>
          <w:p w14:paraId="5D935E43" w14:textId="0D556777" w:rsidR="00AB6245" w:rsidRPr="00AB6245" w:rsidRDefault="00C57957" w:rsidP="007243DD">
            <w:pPr>
              <w:keepNext/>
              <w:tabs>
                <w:tab w:val="left" w:pos="1275"/>
              </w:tabs>
              <w:spacing w:line="276" w:lineRule="auto"/>
              <w:jc w:val="both"/>
              <w:outlineLvl w:val="0"/>
              <w:rPr>
                <w:color w:val="000000"/>
                <w:sz w:val="24"/>
                <w:szCs w:val="24"/>
              </w:rPr>
            </w:pPr>
            <w:r w:rsidRPr="00AB6245">
              <w:rPr>
                <w:color w:val="000000"/>
                <w:sz w:val="24"/>
                <w:szCs w:val="24"/>
              </w:rPr>
              <w:t xml:space="preserve">Documente de referință </w:t>
            </w:r>
          </w:p>
        </w:tc>
        <w:tc>
          <w:tcPr>
            <w:tcW w:w="1174" w:type="dxa"/>
          </w:tcPr>
          <w:p w14:paraId="79941617" w14:textId="3C5B61BA" w:rsidR="00AB6245" w:rsidRPr="00AB6245" w:rsidRDefault="00C57957" w:rsidP="007243DD">
            <w:pPr>
              <w:tabs>
                <w:tab w:val="left" w:pos="1275"/>
              </w:tabs>
              <w:spacing w:line="276" w:lineRule="auto"/>
              <w:jc w:val="center"/>
              <w:rPr>
                <w:color w:val="000000"/>
                <w:sz w:val="24"/>
                <w:szCs w:val="24"/>
                <w:lang w:eastAsia="en-GB"/>
              </w:rPr>
            </w:pPr>
            <w:r>
              <w:rPr>
                <w:color w:val="000000"/>
                <w:sz w:val="24"/>
                <w:szCs w:val="24"/>
                <w:lang w:eastAsia="en-GB"/>
              </w:rPr>
              <w:t>5</w:t>
            </w:r>
          </w:p>
        </w:tc>
      </w:tr>
      <w:tr w:rsidR="00AB6245" w:rsidRPr="00AB6245" w14:paraId="3173122C" w14:textId="77777777" w:rsidTr="00AB6245">
        <w:tc>
          <w:tcPr>
            <w:tcW w:w="7792" w:type="dxa"/>
          </w:tcPr>
          <w:p w14:paraId="1614BDE8" w14:textId="4D58DF1C" w:rsidR="00AB6245" w:rsidRPr="00AB6245" w:rsidRDefault="00C57957" w:rsidP="007243DD">
            <w:pPr>
              <w:keepNext/>
              <w:tabs>
                <w:tab w:val="left" w:pos="1275"/>
              </w:tabs>
              <w:spacing w:line="276" w:lineRule="auto"/>
              <w:jc w:val="both"/>
              <w:outlineLvl w:val="0"/>
              <w:rPr>
                <w:color w:val="000000"/>
                <w:sz w:val="24"/>
                <w:szCs w:val="24"/>
              </w:rPr>
            </w:pPr>
            <w:r>
              <w:rPr>
                <w:color w:val="000000"/>
                <w:sz w:val="24"/>
                <w:szCs w:val="24"/>
              </w:rPr>
              <w:t>D</w:t>
            </w:r>
            <w:r w:rsidRPr="00AB6245">
              <w:rPr>
                <w:color w:val="000000"/>
                <w:sz w:val="24"/>
                <w:szCs w:val="24"/>
              </w:rPr>
              <w:t xml:space="preserve">efiniții și abrevieri </w:t>
            </w:r>
          </w:p>
        </w:tc>
        <w:tc>
          <w:tcPr>
            <w:tcW w:w="1174" w:type="dxa"/>
          </w:tcPr>
          <w:p w14:paraId="34C62B2C" w14:textId="317E45A8" w:rsidR="00AB6245" w:rsidRPr="00AB6245" w:rsidRDefault="00C57957" w:rsidP="007243DD">
            <w:pPr>
              <w:tabs>
                <w:tab w:val="left" w:pos="1275"/>
              </w:tabs>
              <w:spacing w:line="276" w:lineRule="auto"/>
              <w:jc w:val="center"/>
              <w:rPr>
                <w:color w:val="000000"/>
                <w:sz w:val="24"/>
                <w:szCs w:val="24"/>
                <w:lang w:eastAsia="en-GB"/>
              </w:rPr>
            </w:pPr>
            <w:r>
              <w:rPr>
                <w:color w:val="000000"/>
                <w:sz w:val="24"/>
                <w:szCs w:val="24"/>
                <w:lang w:eastAsia="en-GB"/>
              </w:rPr>
              <w:t>6</w:t>
            </w:r>
          </w:p>
        </w:tc>
      </w:tr>
      <w:tr w:rsidR="00AB6245" w:rsidRPr="00AB6245" w14:paraId="2FD80B5F" w14:textId="77777777" w:rsidTr="00AB6245">
        <w:tc>
          <w:tcPr>
            <w:tcW w:w="7792" w:type="dxa"/>
          </w:tcPr>
          <w:p w14:paraId="268CFE00" w14:textId="19555E12" w:rsidR="00AB6245" w:rsidRPr="00AB6245" w:rsidRDefault="00C57957" w:rsidP="007243DD">
            <w:pPr>
              <w:keepNext/>
              <w:tabs>
                <w:tab w:val="left" w:pos="1275"/>
              </w:tabs>
              <w:spacing w:line="276" w:lineRule="auto"/>
              <w:jc w:val="both"/>
              <w:outlineLvl w:val="0"/>
              <w:rPr>
                <w:color w:val="000000"/>
                <w:sz w:val="24"/>
                <w:szCs w:val="24"/>
              </w:rPr>
            </w:pPr>
            <w:r w:rsidRPr="00AB6245">
              <w:rPr>
                <w:color w:val="000000"/>
                <w:sz w:val="24"/>
                <w:szCs w:val="24"/>
              </w:rPr>
              <w:t xml:space="preserve">Descrierere activității sau procesului </w:t>
            </w:r>
          </w:p>
        </w:tc>
        <w:tc>
          <w:tcPr>
            <w:tcW w:w="1174" w:type="dxa"/>
          </w:tcPr>
          <w:p w14:paraId="09F8FB94" w14:textId="2DF1AC6F" w:rsidR="00AB6245" w:rsidRPr="00AB6245" w:rsidRDefault="00C57957" w:rsidP="007243DD">
            <w:pPr>
              <w:tabs>
                <w:tab w:val="left" w:pos="1275"/>
              </w:tabs>
              <w:spacing w:line="276" w:lineRule="auto"/>
              <w:jc w:val="center"/>
              <w:rPr>
                <w:color w:val="000000"/>
                <w:sz w:val="24"/>
                <w:szCs w:val="24"/>
                <w:lang w:eastAsia="en-GB"/>
              </w:rPr>
            </w:pPr>
            <w:r>
              <w:rPr>
                <w:color w:val="000000"/>
                <w:sz w:val="24"/>
                <w:szCs w:val="24"/>
                <w:lang w:eastAsia="en-GB"/>
              </w:rPr>
              <w:t>7</w:t>
            </w:r>
          </w:p>
        </w:tc>
      </w:tr>
      <w:tr w:rsidR="00AB6245" w:rsidRPr="00AB6245" w14:paraId="06CF9FA3" w14:textId="77777777" w:rsidTr="00AB6245">
        <w:tc>
          <w:tcPr>
            <w:tcW w:w="7792" w:type="dxa"/>
          </w:tcPr>
          <w:p w14:paraId="0E39149B" w14:textId="2F56F6E9" w:rsidR="00AB6245" w:rsidRPr="00AB6245" w:rsidRDefault="00C57957" w:rsidP="007243DD">
            <w:pPr>
              <w:keepNext/>
              <w:tabs>
                <w:tab w:val="left" w:pos="1275"/>
              </w:tabs>
              <w:spacing w:line="276" w:lineRule="auto"/>
              <w:jc w:val="both"/>
              <w:outlineLvl w:val="0"/>
              <w:rPr>
                <w:color w:val="000000"/>
                <w:sz w:val="24"/>
                <w:szCs w:val="24"/>
              </w:rPr>
            </w:pPr>
            <w:r w:rsidRPr="00AB6245">
              <w:rPr>
                <w:color w:val="000000"/>
                <w:sz w:val="24"/>
                <w:szCs w:val="24"/>
              </w:rPr>
              <w:t xml:space="preserve">Responsabilități </w:t>
            </w:r>
          </w:p>
        </w:tc>
        <w:tc>
          <w:tcPr>
            <w:tcW w:w="1174" w:type="dxa"/>
          </w:tcPr>
          <w:p w14:paraId="3ED830A9" w14:textId="25DF2C99" w:rsidR="00AB6245" w:rsidRPr="00AB6245" w:rsidRDefault="00C57957" w:rsidP="007243DD">
            <w:pPr>
              <w:tabs>
                <w:tab w:val="left" w:pos="1275"/>
              </w:tabs>
              <w:spacing w:line="276" w:lineRule="auto"/>
              <w:jc w:val="center"/>
              <w:rPr>
                <w:color w:val="000000"/>
                <w:sz w:val="24"/>
                <w:szCs w:val="24"/>
                <w:lang w:eastAsia="en-GB"/>
              </w:rPr>
            </w:pPr>
            <w:r>
              <w:rPr>
                <w:color w:val="000000"/>
                <w:sz w:val="24"/>
                <w:szCs w:val="24"/>
                <w:lang w:eastAsia="en-GB"/>
              </w:rPr>
              <w:t>8</w:t>
            </w:r>
          </w:p>
        </w:tc>
      </w:tr>
      <w:tr w:rsidR="00AB6245" w:rsidRPr="00AB6245" w14:paraId="7D103442" w14:textId="77777777" w:rsidTr="00AB6245">
        <w:tc>
          <w:tcPr>
            <w:tcW w:w="7792" w:type="dxa"/>
          </w:tcPr>
          <w:p w14:paraId="662BD454" w14:textId="0ECE59A1" w:rsidR="00AB6245" w:rsidRPr="00AB6245" w:rsidRDefault="00C57957" w:rsidP="007243DD">
            <w:pPr>
              <w:keepNext/>
              <w:tabs>
                <w:tab w:val="left" w:pos="1275"/>
              </w:tabs>
              <w:spacing w:line="276" w:lineRule="auto"/>
              <w:jc w:val="both"/>
              <w:outlineLvl w:val="0"/>
              <w:rPr>
                <w:color w:val="000000"/>
                <w:sz w:val="24"/>
                <w:szCs w:val="24"/>
              </w:rPr>
            </w:pPr>
            <w:r w:rsidRPr="00AB6245">
              <w:rPr>
                <w:sz w:val="24"/>
                <w:szCs w:val="24"/>
              </w:rPr>
              <w:t>Anexe, inclusiv diagrama de proces.</w:t>
            </w:r>
          </w:p>
        </w:tc>
        <w:tc>
          <w:tcPr>
            <w:tcW w:w="1174" w:type="dxa"/>
          </w:tcPr>
          <w:p w14:paraId="3A7D897C" w14:textId="49F639E0" w:rsidR="00AB6245" w:rsidRPr="00AB6245" w:rsidRDefault="00C57957" w:rsidP="007243DD">
            <w:pPr>
              <w:tabs>
                <w:tab w:val="left" w:pos="1275"/>
              </w:tabs>
              <w:spacing w:line="276" w:lineRule="auto"/>
              <w:jc w:val="center"/>
              <w:rPr>
                <w:color w:val="000000"/>
                <w:sz w:val="24"/>
                <w:szCs w:val="24"/>
                <w:lang w:eastAsia="en-GB"/>
              </w:rPr>
            </w:pPr>
            <w:r>
              <w:rPr>
                <w:color w:val="000000"/>
                <w:sz w:val="24"/>
                <w:szCs w:val="24"/>
                <w:lang w:eastAsia="en-GB"/>
              </w:rPr>
              <w:t>12</w:t>
            </w:r>
          </w:p>
        </w:tc>
      </w:tr>
    </w:tbl>
    <w:p w14:paraId="2F1CF6EB" w14:textId="77777777" w:rsidR="00281DF5" w:rsidRDefault="00281DF5" w:rsidP="007243DD">
      <w:pPr>
        <w:tabs>
          <w:tab w:val="left" w:pos="4224"/>
        </w:tabs>
        <w:jc w:val="both"/>
        <w:rPr>
          <w:rFonts w:ascii="Arial" w:hAnsi="Arial" w:cs="Arial"/>
          <w:sz w:val="40"/>
          <w:szCs w:val="40"/>
        </w:rPr>
      </w:pPr>
    </w:p>
    <w:p w14:paraId="12379C5A" w14:textId="77777777" w:rsidR="0043197F" w:rsidRDefault="0043197F" w:rsidP="007243DD">
      <w:pPr>
        <w:tabs>
          <w:tab w:val="left" w:pos="4224"/>
        </w:tabs>
        <w:jc w:val="both"/>
        <w:rPr>
          <w:rFonts w:ascii="Arial" w:hAnsi="Arial" w:cs="Arial"/>
          <w:sz w:val="40"/>
          <w:szCs w:val="40"/>
        </w:rPr>
      </w:pPr>
    </w:p>
    <w:p w14:paraId="48028987" w14:textId="77777777" w:rsidR="00970F0C" w:rsidRDefault="00970F0C" w:rsidP="007243DD">
      <w:pPr>
        <w:tabs>
          <w:tab w:val="left" w:pos="4224"/>
        </w:tabs>
        <w:jc w:val="both"/>
        <w:rPr>
          <w:rFonts w:ascii="Arial" w:hAnsi="Arial" w:cs="Arial"/>
          <w:sz w:val="40"/>
          <w:szCs w:val="40"/>
        </w:rPr>
      </w:pPr>
    </w:p>
    <w:p w14:paraId="5118BE58" w14:textId="0200DD04" w:rsidR="00C57957" w:rsidRDefault="00C57957" w:rsidP="007243DD">
      <w:pPr>
        <w:tabs>
          <w:tab w:val="left" w:pos="4224"/>
        </w:tabs>
        <w:jc w:val="both"/>
        <w:rPr>
          <w:rFonts w:ascii="Arial" w:hAnsi="Arial" w:cs="Arial"/>
          <w:sz w:val="40"/>
          <w:szCs w:val="40"/>
        </w:rPr>
      </w:pPr>
    </w:p>
    <w:p w14:paraId="25EC169F" w14:textId="77777777" w:rsidR="0043197F" w:rsidRDefault="0043197F" w:rsidP="007243DD">
      <w:pPr>
        <w:tabs>
          <w:tab w:val="left" w:pos="4224"/>
        </w:tabs>
        <w:jc w:val="both"/>
        <w:rPr>
          <w:rFonts w:ascii="Arial" w:hAnsi="Arial" w:cs="Arial"/>
          <w:sz w:val="40"/>
          <w:szCs w:val="40"/>
        </w:rPr>
      </w:pPr>
    </w:p>
    <w:p w14:paraId="05396E3D" w14:textId="77777777" w:rsidR="00E84BE5" w:rsidRDefault="00E84BE5" w:rsidP="00E84BE5">
      <w:pPr>
        <w:pStyle w:val="ListParagraph"/>
        <w:spacing w:after="120"/>
        <w:ind w:left="0" w:firstLine="0"/>
        <w:jc w:val="both"/>
        <w:rPr>
          <w:b/>
          <w:i/>
          <w:sz w:val="24"/>
          <w:szCs w:val="24"/>
        </w:rPr>
      </w:pPr>
      <w:r>
        <w:rPr>
          <w:b/>
          <w:i/>
          <w:sz w:val="24"/>
          <w:szCs w:val="24"/>
        </w:rPr>
        <w:lastRenderedPageBreak/>
        <w:t>SCOP</w:t>
      </w:r>
    </w:p>
    <w:p w14:paraId="0746DDF9" w14:textId="68BEDCF7" w:rsidR="00E84BE5" w:rsidRDefault="008677D6" w:rsidP="008677D6">
      <w:pPr>
        <w:tabs>
          <w:tab w:val="left" w:pos="6954"/>
        </w:tabs>
        <w:spacing w:line="360" w:lineRule="auto"/>
        <w:jc w:val="both"/>
        <w:rPr>
          <w:sz w:val="24"/>
          <w:szCs w:val="24"/>
        </w:rPr>
      </w:pPr>
      <w:r w:rsidRPr="008677D6">
        <w:rPr>
          <w:sz w:val="24"/>
          <w:szCs w:val="24"/>
        </w:rPr>
        <w:t xml:space="preserve">Prezenta procedură reglementează modul de repartizare a copiilor înscriși în etapa de ajustări pe locurile rămase libere după finalizarea celor două etape de înscriere și în funcție de suplimentările de locuri pe care le poate publica I.S.J. </w:t>
      </w:r>
      <w:bookmarkStart w:id="2" w:name="_Hlk205367982"/>
      <w:r w:rsidR="002138F3">
        <w:rPr>
          <w:sz w:val="24"/>
          <w:szCs w:val="24"/>
        </w:rPr>
        <w:t>Mehedinți</w:t>
      </w:r>
      <w:bookmarkEnd w:id="2"/>
      <w:r w:rsidRPr="008677D6">
        <w:rPr>
          <w:sz w:val="24"/>
          <w:szCs w:val="24"/>
        </w:rPr>
        <w:t>, precum și modalitatea de eliberare a unor locuri prin neprezentare, retragere, transfer și interesul educațional al copilului, în vederea soluționării cererilor rămase pe lista de așteptare.</w:t>
      </w:r>
    </w:p>
    <w:p w14:paraId="3A880210" w14:textId="77777777" w:rsidR="00970F0C" w:rsidRDefault="00970F0C" w:rsidP="008677D6">
      <w:pPr>
        <w:tabs>
          <w:tab w:val="left" w:pos="6954"/>
        </w:tabs>
        <w:spacing w:line="360" w:lineRule="auto"/>
        <w:jc w:val="both"/>
        <w:rPr>
          <w:rFonts w:ascii="Arial" w:hAnsi="Arial" w:cs="Arial"/>
          <w:sz w:val="40"/>
          <w:szCs w:val="40"/>
        </w:rPr>
      </w:pPr>
    </w:p>
    <w:p w14:paraId="44BE5BB2" w14:textId="77777777" w:rsidR="00E84BE5" w:rsidRPr="00D00707" w:rsidRDefault="00E84BE5" w:rsidP="00FD1E68">
      <w:pPr>
        <w:tabs>
          <w:tab w:val="left" w:pos="6954"/>
        </w:tabs>
        <w:spacing w:line="360" w:lineRule="auto"/>
        <w:jc w:val="both"/>
        <w:rPr>
          <w:b/>
          <w:i/>
          <w:sz w:val="24"/>
          <w:szCs w:val="24"/>
        </w:rPr>
      </w:pPr>
      <w:r w:rsidRPr="00DE6A19">
        <w:rPr>
          <w:b/>
          <w:i/>
          <w:sz w:val="24"/>
          <w:szCs w:val="24"/>
        </w:rPr>
        <w:t>DOMENIUL DE APLICARE</w:t>
      </w:r>
    </w:p>
    <w:p w14:paraId="55D08505" w14:textId="77777777" w:rsidR="008677D6" w:rsidRPr="008677D6" w:rsidRDefault="008677D6" w:rsidP="008677D6">
      <w:pPr>
        <w:tabs>
          <w:tab w:val="left" w:pos="6954"/>
        </w:tabs>
        <w:spacing w:line="360" w:lineRule="auto"/>
        <w:rPr>
          <w:sz w:val="24"/>
          <w:szCs w:val="24"/>
        </w:rPr>
      </w:pPr>
      <w:r>
        <w:rPr>
          <w:sz w:val="24"/>
          <w:szCs w:val="24"/>
        </w:rPr>
        <w:t xml:space="preserve">                </w:t>
      </w:r>
      <w:r w:rsidRPr="008677D6">
        <w:rPr>
          <w:sz w:val="24"/>
          <w:szCs w:val="24"/>
        </w:rPr>
        <w:t>Prezenta procedură se aplică de către:</w:t>
      </w:r>
    </w:p>
    <w:p w14:paraId="3B8BE3FD" w14:textId="6838421C" w:rsidR="008677D6" w:rsidRPr="008677D6" w:rsidRDefault="008677D6" w:rsidP="008677D6">
      <w:pPr>
        <w:tabs>
          <w:tab w:val="left" w:pos="6954"/>
        </w:tabs>
        <w:spacing w:line="360" w:lineRule="auto"/>
        <w:jc w:val="both"/>
        <w:rPr>
          <w:sz w:val="24"/>
          <w:szCs w:val="24"/>
        </w:rPr>
      </w:pPr>
      <w:r w:rsidRPr="008677D6">
        <w:rPr>
          <w:sz w:val="24"/>
          <w:szCs w:val="24"/>
        </w:rPr>
        <w:t>- comisia județeană de înscriere a copiilor în unitățile de învățământ preuniversitar cu personalitate</w:t>
      </w:r>
      <w:r w:rsidR="002138F3">
        <w:rPr>
          <w:sz w:val="24"/>
          <w:szCs w:val="24"/>
        </w:rPr>
        <w:t xml:space="preserve"> </w:t>
      </w:r>
      <w:r w:rsidRPr="008677D6">
        <w:rPr>
          <w:sz w:val="24"/>
          <w:szCs w:val="24"/>
        </w:rPr>
        <w:t>juridică cu grupe de nivel preșcolar și /sau a</w:t>
      </w:r>
      <w:r>
        <w:rPr>
          <w:sz w:val="24"/>
          <w:szCs w:val="24"/>
        </w:rPr>
        <w:t>ntepreșcolar în anul școlar 2025-2026</w:t>
      </w:r>
      <w:r w:rsidRPr="008677D6">
        <w:rPr>
          <w:sz w:val="24"/>
          <w:szCs w:val="24"/>
        </w:rPr>
        <w:t>, în  etapa de ajustări;</w:t>
      </w:r>
    </w:p>
    <w:p w14:paraId="00B62C38" w14:textId="77777777" w:rsidR="008677D6" w:rsidRPr="008677D6" w:rsidRDefault="008677D6" w:rsidP="008677D6">
      <w:pPr>
        <w:tabs>
          <w:tab w:val="left" w:pos="6954"/>
        </w:tabs>
        <w:spacing w:line="360" w:lineRule="auto"/>
        <w:jc w:val="both"/>
        <w:rPr>
          <w:sz w:val="24"/>
          <w:szCs w:val="24"/>
        </w:rPr>
      </w:pPr>
      <w:r w:rsidRPr="008677D6">
        <w:rPr>
          <w:sz w:val="24"/>
          <w:szCs w:val="24"/>
        </w:rPr>
        <w:t>- personalul de conducere, cadrele didactice și personalului didactic- auxiliar care au atribuții în repartizarea copiilor antepreșcolari și preșcolari</w:t>
      </w:r>
      <w:r>
        <w:rPr>
          <w:sz w:val="24"/>
          <w:szCs w:val="24"/>
        </w:rPr>
        <w:t xml:space="preserve"> înscriși în etapa de ajustări;</w:t>
      </w:r>
    </w:p>
    <w:p w14:paraId="67CB0282" w14:textId="77777777" w:rsidR="006B71BA" w:rsidRPr="00DB1704" w:rsidRDefault="008677D6" w:rsidP="00DB1704">
      <w:pPr>
        <w:tabs>
          <w:tab w:val="left" w:pos="6954"/>
        </w:tabs>
        <w:spacing w:line="360" w:lineRule="auto"/>
        <w:jc w:val="both"/>
        <w:rPr>
          <w:rFonts w:ascii="Arial" w:hAnsi="Arial" w:cs="Arial"/>
          <w:sz w:val="28"/>
          <w:szCs w:val="28"/>
        </w:rPr>
      </w:pPr>
      <w:r>
        <w:rPr>
          <w:sz w:val="24"/>
          <w:szCs w:val="24"/>
        </w:rPr>
        <w:t xml:space="preserve">                 </w:t>
      </w:r>
      <w:r w:rsidRPr="008677D6">
        <w:rPr>
          <w:sz w:val="24"/>
          <w:szCs w:val="24"/>
        </w:rPr>
        <w:t>Prezenta procedură se aplică în cazul copiilor antepreșcolari și preșcolari care au rămas nerepartizați după derularea etapelor anterioare, precum și al celor care nu au participat la primele două etape sau nu au fost înscriși din diferite alte motive în unitățile de învățământ preuniversitar cu personalitate juridică cu grupe de nivel preșcolar și/sau antepreșcolar în a</w:t>
      </w:r>
      <w:r>
        <w:rPr>
          <w:sz w:val="24"/>
          <w:szCs w:val="24"/>
        </w:rPr>
        <w:t>nul școlar 2025-2026</w:t>
      </w:r>
      <w:r w:rsidRPr="008677D6">
        <w:rPr>
          <w:sz w:val="24"/>
          <w:szCs w:val="24"/>
        </w:rPr>
        <w:t>.</w:t>
      </w:r>
    </w:p>
    <w:p w14:paraId="722C2ED5" w14:textId="77777777" w:rsidR="006B71BA" w:rsidRDefault="006B71BA" w:rsidP="00E84BE5">
      <w:pPr>
        <w:spacing w:after="120" w:line="247" w:lineRule="auto"/>
        <w:jc w:val="both"/>
        <w:rPr>
          <w:b/>
          <w:i/>
          <w:sz w:val="24"/>
          <w:szCs w:val="24"/>
        </w:rPr>
      </w:pPr>
    </w:p>
    <w:p w14:paraId="0E7896EA" w14:textId="77777777" w:rsidR="00970F0C" w:rsidRDefault="00970F0C" w:rsidP="00E84BE5">
      <w:pPr>
        <w:spacing w:after="120" w:line="247" w:lineRule="auto"/>
        <w:jc w:val="both"/>
        <w:rPr>
          <w:b/>
          <w:i/>
          <w:sz w:val="24"/>
          <w:szCs w:val="24"/>
        </w:rPr>
      </w:pPr>
    </w:p>
    <w:p w14:paraId="240DA57B" w14:textId="77777777" w:rsidR="00E84BE5" w:rsidRDefault="00E84BE5" w:rsidP="00E84BE5">
      <w:pPr>
        <w:spacing w:after="120" w:line="247" w:lineRule="auto"/>
        <w:jc w:val="both"/>
        <w:rPr>
          <w:sz w:val="24"/>
          <w:szCs w:val="24"/>
        </w:rPr>
      </w:pPr>
      <w:r w:rsidRPr="00DE6A19">
        <w:rPr>
          <w:b/>
          <w:i/>
          <w:sz w:val="24"/>
          <w:szCs w:val="24"/>
        </w:rPr>
        <w:t>DOCUMENTE DE REFERINȚĂ</w:t>
      </w:r>
      <w:r w:rsidRPr="00DE6A19">
        <w:rPr>
          <w:sz w:val="24"/>
          <w:szCs w:val="24"/>
        </w:rPr>
        <w:t xml:space="preserve"> </w:t>
      </w:r>
    </w:p>
    <w:p w14:paraId="3A921C27" w14:textId="77777777" w:rsidR="00B302A7" w:rsidRPr="00F579ED" w:rsidRDefault="00B302A7" w:rsidP="00B302A7">
      <w:pPr>
        <w:tabs>
          <w:tab w:val="left" w:pos="6954"/>
        </w:tabs>
        <w:spacing w:line="360" w:lineRule="auto"/>
        <w:jc w:val="both"/>
        <w:rPr>
          <w:b/>
          <w:sz w:val="24"/>
          <w:szCs w:val="24"/>
        </w:rPr>
      </w:pPr>
      <w:r w:rsidRPr="00F579ED">
        <w:rPr>
          <w:b/>
          <w:sz w:val="24"/>
          <w:szCs w:val="24"/>
        </w:rPr>
        <w:t>Legislație primară</w:t>
      </w:r>
    </w:p>
    <w:p w14:paraId="124ECE0D" w14:textId="77777777" w:rsidR="008677D6" w:rsidRPr="008677D6" w:rsidRDefault="008677D6" w:rsidP="008677D6">
      <w:pPr>
        <w:widowControl/>
        <w:numPr>
          <w:ilvl w:val="0"/>
          <w:numId w:val="17"/>
        </w:numPr>
        <w:spacing w:line="276" w:lineRule="auto"/>
        <w:jc w:val="both"/>
        <w:rPr>
          <w:b/>
          <w:iCs/>
          <w:color w:val="000000"/>
          <w:sz w:val="24"/>
          <w:szCs w:val="24"/>
        </w:rPr>
      </w:pPr>
      <w:r w:rsidRPr="008677D6">
        <w:rPr>
          <w:b/>
          <w:iCs/>
          <w:color w:val="000000"/>
          <w:sz w:val="24"/>
          <w:szCs w:val="24"/>
        </w:rPr>
        <w:t xml:space="preserve">Legea nr. 198/2023 </w:t>
      </w:r>
      <w:r w:rsidRPr="008677D6">
        <w:rPr>
          <w:iCs/>
          <w:color w:val="000000"/>
          <w:sz w:val="24"/>
          <w:szCs w:val="24"/>
        </w:rPr>
        <w:t>–Legea Învățământului Preuniversitar, cu modificările şi completările ulterioare;</w:t>
      </w:r>
    </w:p>
    <w:p w14:paraId="74437FF1" w14:textId="77777777" w:rsidR="008677D6" w:rsidRPr="008677D6" w:rsidRDefault="008677D6" w:rsidP="008677D6">
      <w:pPr>
        <w:widowControl/>
        <w:numPr>
          <w:ilvl w:val="0"/>
          <w:numId w:val="17"/>
        </w:numPr>
        <w:spacing w:line="276" w:lineRule="auto"/>
        <w:jc w:val="both"/>
        <w:rPr>
          <w:b/>
          <w:iCs/>
          <w:color w:val="000000"/>
          <w:sz w:val="24"/>
          <w:szCs w:val="24"/>
        </w:rPr>
      </w:pPr>
      <w:r w:rsidRPr="008677D6">
        <w:rPr>
          <w:rFonts w:eastAsia="Calibri"/>
          <w:b/>
          <w:sz w:val="24"/>
          <w:szCs w:val="24"/>
          <w:lang w:val="en-GB" w:eastAsia="en-GB"/>
        </w:rPr>
        <w:t>HG nr. 566/2022</w:t>
      </w:r>
      <w:r w:rsidRPr="008677D6">
        <w:rPr>
          <w:rFonts w:eastAsia="Calibri"/>
          <w:sz w:val="24"/>
          <w:szCs w:val="24"/>
          <w:lang w:val="en-GB" w:eastAsia="en-GB"/>
        </w:rPr>
        <w:t xml:space="preserve"> </w:t>
      </w:r>
      <w:r w:rsidRPr="008677D6">
        <w:rPr>
          <w:rFonts w:eastAsia="Calibri"/>
          <w:sz w:val="24"/>
          <w:szCs w:val="24"/>
          <w:lang w:val="en-US" w:eastAsia="en-GB"/>
        </w:rPr>
        <w:t>privind aprobarea Metodologiei de organizare şi funcţionare a creşelor şi a altor unităţi de educaţie timpurie antepreşcolară;</w:t>
      </w:r>
    </w:p>
    <w:p w14:paraId="5C903BBB" w14:textId="77777777" w:rsidR="008677D6" w:rsidRDefault="008677D6" w:rsidP="008677D6">
      <w:pPr>
        <w:widowControl/>
        <w:numPr>
          <w:ilvl w:val="0"/>
          <w:numId w:val="17"/>
        </w:numPr>
        <w:spacing w:line="276" w:lineRule="auto"/>
        <w:jc w:val="both"/>
        <w:rPr>
          <w:bCs/>
          <w:iCs/>
          <w:color w:val="000000"/>
          <w:sz w:val="24"/>
          <w:szCs w:val="24"/>
        </w:rPr>
      </w:pPr>
      <w:r w:rsidRPr="008677D6">
        <w:rPr>
          <w:b/>
          <w:iCs/>
          <w:color w:val="000000"/>
          <w:sz w:val="24"/>
          <w:szCs w:val="24"/>
        </w:rPr>
        <w:t xml:space="preserve">Ordinul  nr. </w:t>
      </w:r>
      <w:bookmarkStart w:id="3" w:name="_Hlk142385183"/>
      <w:r w:rsidRPr="008677D6">
        <w:rPr>
          <w:b/>
          <w:iCs/>
          <w:color w:val="000000"/>
          <w:sz w:val="24"/>
          <w:szCs w:val="24"/>
        </w:rPr>
        <w:t xml:space="preserve">4018 din 15 martie 2024 </w:t>
      </w:r>
      <w:bookmarkEnd w:id="3"/>
      <w:r w:rsidRPr="008677D6">
        <w:rPr>
          <w:bCs/>
          <w:iCs/>
          <w:color w:val="000000"/>
          <w:sz w:val="24"/>
          <w:szCs w:val="24"/>
        </w:rPr>
        <w:t xml:space="preserve">privind aprobarea Metodologiei-cadru de înscriere a copiilor în unități de învățământ preuniversitar cu personalitate juridică cu grupe de nivel preșcolar și/sau antepreșcolar și în servicii de educație timpurie complementare și a Calendarului înscrierii copiilor antepreșcolari și preșcolari în anul școlar 2024-2025 în unități </w:t>
      </w:r>
      <w:r w:rsidRPr="008677D6">
        <w:rPr>
          <w:bCs/>
          <w:iCs/>
          <w:color w:val="000000"/>
          <w:sz w:val="24"/>
          <w:szCs w:val="24"/>
        </w:rPr>
        <w:lastRenderedPageBreak/>
        <w:t>de învățământ preuniversitar cu personalitate juridică cu grupe de nivel preșcolar și/sau antepreșcolar și în servicii de educație timpurie complementare</w:t>
      </w:r>
    </w:p>
    <w:p w14:paraId="24506674" w14:textId="77777777" w:rsidR="008677D6" w:rsidRPr="008677D6" w:rsidRDefault="008677D6" w:rsidP="008677D6">
      <w:pPr>
        <w:widowControl/>
        <w:numPr>
          <w:ilvl w:val="0"/>
          <w:numId w:val="17"/>
        </w:numPr>
        <w:spacing w:line="276" w:lineRule="auto"/>
        <w:jc w:val="both"/>
        <w:rPr>
          <w:bCs/>
          <w:iCs/>
          <w:color w:val="000000"/>
          <w:sz w:val="24"/>
          <w:szCs w:val="24"/>
        </w:rPr>
      </w:pPr>
      <w:r w:rsidRPr="008677D6">
        <w:rPr>
          <w:b/>
          <w:color w:val="000000" w:themeColor="text1"/>
          <w:sz w:val="24"/>
          <w:szCs w:val="24"/>
          <w:shd w:val="clear" w:color="auto" w:fill="FFFFFF"/>
        </w:rPr>
        <w:t>O.M.E.C. nr. 3436/28.02.2025</w:t>
      </w:r>
      <w:r>
        <w:rPr>
          <w:bCs/>
          <w:iCs/>
          <w:color w:val="000000"/>
          <w:sz w:val="24"/>
          <w:szCs w:val="24"/>
        </w:rPr>
        <w:t xml:space="preserve"> privind aprobarea </w:t>
      </w:r>
      <w:r>
        <w:rPr>
          <w:color w:val="000000" w:themeColor="text1"/>
          <w:sz w:val="24"/>
          <w:szCs w:val="24"/>
          <w:shd w:val="clear" w:color="auto" w:fill="FFFFFF"/>
        </w:rPr>
        <w:t>c</w:t>
      </w:r>
      <w:r w:rsidRPr="008677D6">
        <w:rPr>
          <w:color w:val="000000" w:themeColor="text1"/>
          <w:sz w:val="24"/>
          <w:szCs w:val="24"/>
          <w:shd w:val="clear" w:color="auto" w:fill="FFFFFF"/>
        </w:rPr>
        <w:t>alendarului înscrierii copiilor antepreșcolari și preșcolari în anul școlar 2025-2026</w:t>
      </w:r>
      <w:r w:rsidRPr="008677D6">
        <w:rPr>
          <w:color w:val="000000" w:themeColor="text1"/>
          <w:sz w:val="24"/>
          <w:szCs w:val="24"/>
        </w:rPr>
        <w:t xml:space="preserve"> </w:t>
      </w:r>
      <w:r w:rsidRPr="008677D6">
        <w:rPr>
          <w:color w:val="000000" w:themeColor="text1"/>
          <w:sz w:val="24"/>
          <w:szCs w:val="24"/>
          <w:shd w:val="clear" w:color="auto" w:fill="FFFFFF"/>
        </w:rPr>
        <w:t xml:space="preserve">în unităţi de învăţământ preuniversitar cu personalitate juridică cu grupe de nivel preşcolar şi/sau antepreşcolar şi în servicii de educaţie timpurie complementare, aprobat prin </w:t>
      </w:r>
    </w:p>
    <w:p w14:paraId="3B772ABC" w14:textId="77777777" w:rsidR="008677D6" w:rsidRPr="008677D6" w:rsidRDefault="008677D6" w:rsidP="008677D6">
      <w:pPr>
        <w:widowControl/>
        <w:numPr>
          <w:ilvl w:val="0"/>
          <w:numId w:val="17"/>
        </w:numPr>
        <w:spacing w:line="276" w:lineRule="auto"/>
        <w:jc w:val="both"/>
        <w:rPr>
          <w:bCs/>
          <w:iCs/>
          <w:color w:val="000000"/>
          <w:sz w:val="24"/>
          <w:szCs w:val="24"/>
        </w:rPr>
      </w:pPr>
      <w:r w:rsidRPr="008677D6">
        <w:rPr>
          <w:b/>
          <w:color w:val="000000"/>
          <w:sz w:val="24"/>
          <w:szCs w:val="24"/>
          <w:lang w:eastAsia="ro-RO"/>
        </w:rPr>
        <w:t>O.M.E.</w:t>
      </w:r>
      <w:r>
        <w:rPr>
          <w:b/>
          <w:color w:val="000000"/>
          <w:sz w:val="24"/>
          <w:szCs w:val="24"/>
          <w:lang w:eastAsia="ro-RO"/>
        </w:rPr>
        <w:t>C.</w:t>
      </w:r>
      <w:r w:rsidRPr="008677D6">
        <w:rPr>
          <w:b/>
          <w:color w:val="000000"/>
          <w:sz w:val="24"/>
          <w:szCs w:val="24"/>
          <w:lang w:eastAsia="ro-RO"/>
        </w:rPr>
        <w:t xml:space="preserve"> nr. 5726 din 06.08.2024</w:t>
      </w:r>
      <w:r w:rsidRPr="008677D6">
        <w:rPr>
          <w:color w:val="000000"/>
          <w:sz w:val="24"/>
          <w:szCs w:val="24"/>
          <w:lang w:eastAsia="ro-RO"/>
        </w:rPr>
        <w:t xml:space="preserve"> privind aprobarea Regulamentului-cadru de organizare şi funcţionare a unităţilor de învăţământ preuniversitar;</w:t>
      </w:r>
    </w:p>
    <w:p w14:paraId="65AF49C8" w14:textId="77777777" w:rsidR="008677D6" w:rsidRPr="008677D6" w:rsidRDefault="008677D6" w:rsidP="008677D6">
      <w:pPr>
        <w:widowControl/>
        <w:numPr>
          <w:ilvl w:val="0"/>
          <w:numId w:val="17"/>
        </w:numPr>
        <w:spacing w:line="276" w:lineRule="auto"/>
        <w:jc w:val="both"/>
        <w:rPr>
          <w:bCs/>
          <w:color w:val="000000"/>
          <w:sz w:val="24"/>
          <w:szCs w:val="24"/>
          <w:lang w:eastAsia="ro-RO"/>
        </w:rPr>
      </w:pPr>
      <w:r w:rsidRPr="008677D6">
        <w:rPr>
          <w:b/>
          <w:color w:val="000000"/>
          <w:sz w:val="24"/>
          <w:szCs w:val="24"/>
          <w:lang w:eastAsia="ro-RO"/>
        </w:rPr>
        <w:t xml:space="preserve">O.M. nr. 4474/07.09.2000 </w:t>
      </w:r>
      <w:r w:rsidRPr="008677D6">
        <w:rPr>
          <w:bCs/>
          <w:color w:val="000000"/>
          <w:sz w:val="24"/>
          <w:szCs w:val="24"/>
          <w:lang w:eastAsia="ro-RO"/>
        </w:rPr>
        <w:t>privind aprobarea Regulamentul de organizare şi funcţionare a învăţământului preşcolar</w:t>
      </w:r>
    </w:p>
    <w:p w14:paraId="10AE758B" w14:textId="77777777" w:rsidR="00B302A7" w:rsidRPr="00F579ED" w:rsidRDefault="00B302A7" w:rsidP="00F579ED">
      <w:pPr>
        <w:tabs>
          <w:tab w:val="left" w:pos="6954"/>
        </w:tabs>
        <w:spacing w:line="360" w:lineRule="auto"/>
        <w:ind w:left="426" w:hanging="284"/>
        <w:jc w:val="both"/>
        <w:rPr>
          <w:b/>
          <w:sz w:val="24"/>
          <w:szCs w:val="24"/>
        </w:rPr>
      </w:pPr>
      <w:r w:rsidRPr="00F579ED">
        <w:rPr>
          <w:b/>
          <w:sz w:val="24"/>
          <w:szCs w:val="24"/>
        </w:rPr>
        <w:t>Legislație secundară</w:t>
      </w:r>
    </w:p>
    <w:p w14:paraId="0FE020F4" w14:textId="77777777" w:rsidR="008677D6" w:rsidRPr="008677D6" w:rsidRDefault="008677D6" w:rsidP="008677D6">
      <w:pPr>
        <w:widowControl/>
        <w:numPr>
          <w:ilvl w:val="0"/>
          <w:numId w:val="18"/>
        </w:numPr>
        <w:spacing w:line="360" w:lineRule="auto"/>
        <w:ind w:left="714" w:hanging="357"/>
        <w:jc w:val="both"/>
        <w:rPr>
          <w:sz w:val="24"/>
          <w:szCs w:val="24"/>
          <w:lang w:eastAsia="ro-RO"/>
        </w:rPr>
      </w:pPr>
      <w:r w:rsidRPr="008677D6">
        <w:rPr>
          <w:sz w:val="24"/>
          <w:szCs w:val="24"/>
          <w:lang w:eastAsia="ro-RO"/>
        </w:rPr>
        <w:t>Ordin nr. 600/2018 privind aprobarea Codului controlului intern managerial al entităţilor publice Publicat în Monitorul Oficial, Partea I nr. 387 din 07.05.2018;</w:t>
      </w:r>
    </w:p>
    <w:p w14:paraId="42929F0C" w14:textId="7DB10BC9" w:rsidR="00CB7399" w:rsidRDefault="008677D6" w:rsidP="00E009A1">
      <w:pPr>
        <w:widowControl/>
        <w:numPr>
          <w:ilvl w:val="0"/>
          <w:numId w:val="18"/>
        </w:numPr>
        <w:spacing w:line="360" w:lineRule="auto"/>
        <w:ind w:left="714" w:hanging="357"/>
        <w:jc w:val="both"/>
        <w:rPr>
          <w:sz w:val="24"/>
          <w:szCs w:val="24"/>
          <w:lang w:eastAsia="ro-RO"/>
        </w:rPr>
      </w:pPr>
      <w:r w:rsidRPr="008677D6">
        <w:rPr>
          <w:sz w:val="24"/>
          <w:szCs w:val="24"/>
          <w:lang w:eastAsia="ro-RO"/>
        </w:rPr>
        <w:t>Instrucţiunea nr. 1/2018 din 16 mai 2018 privind aplicarea unitară la nivelul unităţilor de învăţământ preuniversitar a Standardului 9 - Proceduri prevăzut în Codul controlului intern managerial al entităţilor publice, aprobat prin Ordinul secretarului general al Guvernului nr. 600/2018.</w:t>
      </w:r>
    </w:p>
    <w:p w14:paraId="5FA164DB" w14:textId="77777777" w:rsidR="00970F0C" w:rsidRPr="0043197F" w:rsidRDefault="00970F0C" w:rsidP="00970F0C">
      <w:pPr>
        <w:widowControl/>
        <w:spacing w:line="360" w:lineRule="auto"/>
        <w:ind w:left="714"/>
        <w:jc w:val="both"/>
        <w:rPr>
          <w:sz w:val="24"/>
          <w:szCs w:val="24"/>
          <w:lang w:eastAsia="ro-RO"/>
        </w:rPr>
      </w:pPr>
    </w:p>
    <w:p w14:paraId="5D2F3159" w14:textId="77777777" w:rsidR="00E84BE5" w:rsidRPr="004F45CF" w:rsidRDefault="00E84BE5" w:rsidP="004F45CF">
      <w:pPr>
        <w:spacing w:after="120" w:line="247" w:lineRule="auto"/>
        <w:jc w:val="both"/>
        <w:rPr>
          <w:sz w:val="24"/>
          <w:szCs w:val="24"/>
        </w:rPr>
      </w:pPr>
      <w:r w:rsidRPr="00DE6A19">
        <w:rPr>
          <w:b/>
          <w:i/>
          <w:sz w:val="24"/>
          <w:szCs w:val="24"/>
        </w:rPr>
        <w:t>DEFINIŢII ŞI ABREVIERI</w:t>
      </w:r>
      <w:r w:rsidRPr="00DE6A19">
        <w:rPr>
          <w:sz w:val="24"/>
          <w:szCs w:val="24"/>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689"/>
        <w:gridCol w:w="7099"/>
      </w:tblGrid>
      <w:tr w:rsidR="00E84BE5" w:rsidRPr="00F70B5D" w14:paraId="07BF941D" w14:textId="77777777" w:rsidTr="00F70B5D">
        <w:tc>
          <w:tcPr>
            <w:tcW w:w="846" w:type="dxa"/>
          </w:tcPr>
          <w:p w14:paraId="7685070F" w14:textId="77777777" w:rsidR="00E84BE5" w:rsidRPr="00F70B5D" w:rsidRDefault="00E84BE5" w:rsidP="005826D8">
            <w:pPr>
              <w:spacing w:line="276" w:lineRule="auto"/>
              <w:jc w:val="center"/>
              <w:rPr>
                <w:b/>
                <w:color w:val="000000"/>
                <w:sz w:val="24"/>
                <w:szCs w:val="24"/>
                <w:lang w:eastAsia="en-GB"/>
              </w:rPr>
            </w:pPr>
            <w:r w:rsidRPr="00F70B5D">
              <w:rPr>
                <w:b/>
                <w:color w:val="000000"/>
                <w:sz w:val="24"/>
                <w:szCs w:val="24"/>
                <w:lang w:eastAsia="en-GB"/>
              </w:rPr>
              <w:t>Nr. crt.</w:t>
            </w:r>
          </w:p>
        </w:tc>
        <w:tc>
          <w:tcPr>
            <w:tcW w:w="1689" w:type="dxa"/>
          </w:tcPr>
          <w:p w14:paraId="686CC195" w14:textId="77777777" w:rsidR="00E84BE5" w:rsidRPr="00F70B5D" w:rsidRDefault="00E84BE5" w:rsidP="005826D8">
            <w:pPr>
              <w:spacing w:line="276" w:lineRule="auto"/>
              <w:jc w:val="center"/>
              <w:rPr>
                <w:b/>
                <w:color w:val="000000"/>
                <w:sz w:val="24"/>
                <w:szCs w:val="24"/>
                <w:lang w:eastAsia="en-GB"/>
              </w:rPr>
            </w:pPr>
            <w:r w:rsidRPr="00F70B5D">
              <w:rPr>
                <w:b/>
                <w:color w:val="000000"/>
                <w:sz w:val="24"/>
                <w:szCs w:val="24"/>
                <w:lang w:eastAsia="en-GB"/>
              </w:rPr>
              <w:t>Termenul</w:t>
            </w:r>
          </w:p>
        </w:tc>
        <w:tc>
          <w:tcPr>
            <w:tcW w:w="7099" w:type="dxa"/>
          </w:tcPr>
          <w:p w14:paraId="2F4B6A24" w14:textId="77777777" w:rsidR="00E84BE5" w:rsidRPr="00F70B5D" w:rsidRDefault="00E84BE5" w:rsidP="005826D8">
            <w:pPr>
              <w:spacing w:line="276" w:lineRule="auto"/>
              <w:jc w:val="center"/>
              <w:rPr>
                <w:b/>
                <w:color w:val="000000"/>
                <w:sz w:val="24"/>
                <w:szCs w:val="24"/>
                <w:lang w:eastAsia="en-GB"/>
              </w:rPr>
            </w:pPr>
            <w:r w:rsidRPr="00F70B5D">
              <w:rPr>
                <w:b/>
                <w:color w:val="000000"/>
                <w:sz w:val="24"/>
                <w:szCs w:val="24"/>
                <w:lang w:eastAsia="en-GB"/>
              </w:rPr>
              <w:t>Definiția și/sau, dacă este cazul.</w:t>
            </w:r>
          </w:p>
          <w:p w14:paraId="7B33A7F6" w14:textId="77777777" w:rsidR="00E84BE5" w:rsidRPr="00F70B5D" w:rsidRDefault="00E84BE5" w:rsidP="005826D8">
            <w:pPr>
              <w:spacing w:line="276" w:lineRule="auto"/>
              <w:jc w:val="center"/>
              <w:rPr>
                <w:b/>
                <w:color w:val="000000"/>
                <w:sz w:val="24"/>
                <w:szCs w:val="24"/>
                <w:lang w:eastAsia="en-GB"/>
              </w:rPr>
            </w:pPr>
            <w:r w:rsidRPr="00F70B5D">
              <w:rPr>
                <w:b/>
                <w:color w:val="000000"/>
                <w:sz w:val="24"/>
                <w:szCs w:val="24"/>
                <w:lang w:eastAsia="en-GB"/>
              </w:rPr>
              <w:t>Actul care definește termenul respectiv</w:t>
            </w:r>
          </w:p>
        </w:tc>
      </w:tr>
      <w:tr w:rsidR="00E84BE5" w:rsidRPr="00F70B5D" w14:paraId="0EF36AED" w14:textId="77777777" w:rsidTr="00F70B5D">
        <w:tc>
          <w:tcPr>
            <w:tcW w:w="846" w:type="dxa"/>
          </w:tcPr>
          <w:p w14:paraId="5BA1C6DE" w14:textId="77777777" w:rsidR="00E84BE5" w:rsidRPr="00F70B5D" w:rsidRDefault="00E84BE5" w:rsidP="00F70B5D">
            <w:pPr>
              <w:pStyle w:val="ListParagraph"/>
              <w:numPr>
                <w:ilvl w:val="0"/>
                <w:numId w:val="26"/>
              </w:numPr>
              <w:tabs>
                <w:tab w:val="left" w:pos="384"/>
              </w:tabs>
              <w:spacing w:line="276" w:lineRule="auto"/>
              <w:jc w:val="both"/>
              <w:rPr>
                <w:color w:val="000000"/>
                <w:sz w:val="24"/>
                <w:szCs w:val="24"/>
                <w:lang w:eastAsia="en-GB"/>
              </w:rPr>
            </w:pPr>
          </w:p>
        </w:tc>
        <w:tc>
          <w:tcPr>
            <w:tcW w:w="1689" w:type="dxa"/>
          </w:tcPr>
          <w:p w14:paraId="6857248A" w14:textId="77777777" w:rsidR="00E84BE5" w:rsidRPr="00F70B5D" w:rsidRDefault="00E84BE5" w:rsidP="00501A02">
            <w:pPr>
              <w:spacing w:line="276" w:lineRule="auto"/>
              <w:rPr>
                <w:color w:val="000000"/>
                <w:sz w:val="24"/>
                <w:szCs w:val="24"/>
                <w:lang w:eastAsia="en-GB"/>
              </w:rPr>
            </w:pPr>
            <w:r w:rsidRPr="00F70B5D">
              <w:rPr>
                <w:color w:val="000000"/>
                <w:sz w:val="24"/>
                <w:szCs w:val="24"/>
                <w:lang w:eastAsia="en-GB"/>
              </w:rPr>
              <w:t>Procedura operațională</w:t>
            </w:r>
          </w:p>
        </w:tc>
        <w:tc>
          <w:tcPr>
            <w:tcW w:w="7099" w:type="dxa"/>
          </w:tcPr>
          <w:p w14:paraId="72219F91" w14:textId="77777777" w:rsidR="00E84BE5" w:rsidRPr="00F70B5D" w:rsidRDefault="00E84BE5" w:rsidP="005826D8">
            <w:pPr>
              <w:spacing w:line="276" w:lineRule="auto"/>
              <w:jc w:val="both"/>
              <w:rPr>
                <w:color w:val="000000"/>
                <w:sz w:val="24"/>
                <w:szCs w:val="24"/>
                <w:lang w:eastAsia="en-GB"/>
              </w:rPr>
            </w:pPr>
            <w:r w:rsidRPr="00F70B5D">
              <w:rPr>
                <w:color w:val="000000"/>
                <w:sz w:val="24"/>
                <w:szCs w:val="24"/>
                <w:lang w:eastAsia="en-GB"/>
              </w:rPr>
              <w:t>Prezentarea formalizată, în scris, a tuturor pașilor care trebuie urmați, a metodelor de lucru stabilite și a regulilor de aplicat, în vederea realizării activității, cu privire la succesiunea elementelor din cadrul derulării procesului respectiv.</w:t>
            </w:r>
          </w:p>
        </w:tc>
      </w:tr>
      <w:tr w:rsidR="00E84BE5" w:rsidRPr="00F70B5D" w14:paraId="0B076271" w14:textId="77777777" w:rsidTr="00F70B5D">
        <w:tc>
          <w:tcPr>
            <w:tcW w:w="846" w:type="dxa"/>
          </w:tcPr>
          <w:p w14:paraId="2B59B348" w14:textId="77777777" w:rsidR="00E84BE5" w:rsidRPr="00F70B5D" w:rsidRDefault="00E84BE5" w:rsidP="00F70B5D">
            <w:pPr>
              <w:pStyle w:val="ListParagraph"/>
              <w:numPr>
                <w:ilvl w:val="0"/>
                <w:numId w:val="26"/>
              </w:numPr>
              <w:spacing w:line="276" w:lineRule="auto"/>
              <w:jc w:val="both"/>
              <w:rPr>
                <w:color w:val="000000"/>
                <w:sz w:val="24"/>
                <w:szCs w:val="24"/>
                <w:lang w:eastAsia="en-GB"/>
              </w:rPr>
            </w:pPr>
          </w:p>
        </w:tc>
        <w:tc>
          <w:tcPr>
            <w:tcW w:w="1689" w:type="dxa"/>
          </w:tcPr>
          <w:p w14:paraId="2B3F98F0" w14:textId="77777777" w:rsidR="00E84BE5" w:rsidRPr="00F70B5D" w:rsidRDefault="00E84BE5" w:rsidP="00501A02">
            <w:pPr>
              <w:spacing w:line="276" w:lineRule="auto"/>
              <w:rPr>
                <w:color w:val="000000"/>
                <w:sz w:val="24"/>
                <w:szCs w:val="24"/>
                <w:lang w:eastAsia="en-GB"/>
              </w:rPr>
            </w:pPr>
            <w:r w:rsidRPr="00F70B5D">
              <w:rPr>
                <w:color w:val="000000"/>
                <w:sz w:val="24"/>
                <w:szCs w:val="24"/>
                <w:lang w:eastAsia="en-GB"/>
              </w:rPr>
              <w:t>Ediție a unei proceduri</w:t>
            </w:r>
          </w:p>
        </w:tc>
        <w:tc>
          <w:tcPr>
            <w:tcW w:w="7099" w:type="dxa"/>
          </w:tcPr>
          <w:p w14:paraId="41DB097A" w14:textId="77777777" w:rsidR="00E84BE5" w:rsidRPr="00F70B5D" w:rsidRDefault="00E84BE5" w:rsidP="005826D8">
            <w:pPr>
              <w:spacing w:line="276" w:lineRule="auto"/>
              <w:jc w:val="both"/>
              <w:rPr>
                <w:color w:val="000000"/>
                <w:sz w:val="24"/>
                <w:szCs w:val="24"/>
                <w:lang w:eastAsia="en-GB"/>
              </w:rPr>
            </w:pPr>
            <w:r w:rsidRPr="00F70B5D">
              <w:rPr>
                <w:color w:val="000000"/>
                <w:sz w:val="24"/>
                <w:szCs w:val="24"/>
                <w:lang w:eastAsia="en-GB"/>
              </w:rPr>
              <w:t>Forma inițială sau actualizată, după caz, a unei proceduri operaționale, aprobată și difuzată.</w:t>
            </w:r>
          </w:p>
        </w:tc>
      </w:tr>
      <w:tr w:rsidR="00E84BE5" w:rsidRPr="00F70B5D" w14:paraId="4BEC05EC" w14:textId="77777777" w:rsidTr="00F70B5D">
        <w:tc>
          <w:tcPr>
            <w:tcW w:w="846" w:type="dxa"/>
          </w:tcPr>
          <w:p w14:paraId="355849B7" w14:textId="77777777" w:rsidR="00E84BE5" w:rsidRPr="00F70B5D" w:rsidRDefault="00E84BE5" w:rsidP="00F70B5D">
            <w:pPr>
              <w:pStyle w:val="ListParagraph"/>
              <w:numPr>
                <w:ilvl w:val="0"/>
                <w:numId w:val="26"/>
              </w:numPr>
              <w:spacing w:line="276" w:lineRule="auto"/>
              <w:jc w:val="both"/>
              <w:rPr>
                <w:color w:val="000000"/>
                <w:sz w:val="24"/>
                <w:szCs w:val="24"/>
                <w:lang w:eastAsia="en-GB"/>
              </w:rPr>
            </w:pPr>
          </w:p>
        </w:tc>
        <w:tc>
          <w:tcPr>
            <w:tcW w:w="1689" w:type="dxa"/>
          </w:tcPr>
          <w:p w14:paraId="1710C1F5" w14:textId="77777777" w:rsidR="00E84BE5" w:rsidRPr="00F70B5D" w:rsidRDefault="00E84BE5" w:rsidP="00501A02">
            <w:pPr>
              <w:spacing w:line="276" w:lineRule="auto"/>
              <w:rPr>
                <w:color w:val="000000"/>
                <w:sz w:val="24"/>
                <w:szCs w:val="24"/>
                <w:lang w:eastAsia="en-GB"/>
              </w:rPr>
            </w:pPr>
            <w:r w:rsidRPr="00F70B5D">
              <w:rPr>
                <w:color w:val="000000"/>
                <w:sz w:val="24"/>
                <w:szCs w:val="24"/>
                <w:lang w:eastAsia="en-GB"/>
              </w:rPr>
              <w:t>Revizia în cadrul ediției</w:t>
            </w:r>
          </w:p>
        </w:tc>
        <w:tc>
          <w:tcPr>
            <w:tcW w:w="7099" w:type="dxa"/>
          </w:tcPr>
          <w:p w14:paraId="78ED8AA0" w14:textId="77777777" w:rsidR="00E84BE5" w:rsidRPr="00F70B5D" w:rsidRDefault="00E84BE5" w:rsidP="005826D8">
            <w:pPr>
              <w:spacing w:line="276" w:lineRule="auto"/>
              <w:jc w:val="both"/>
              <w:rPr>
                <w:color w:val="000000"/>
                <w:sz w:val="24"/>
                <w:szCs w:val="24"/>
                <w:lang w:eastAsia="en-GB"/>
              </w:rPr>
            </w:pPr>
            <w:r w:rsidRPr="00F70B5D">
              <w:rPr>
                <w:color w:val="000000"/>
                <w:sz w:val="24"/>
                <w:szCs w:val="24"/>
                <w:lang w:eastAsia="en-GB"/>
              </w:rPr>
              <w:t>Acțiunile de modificare, adăugare, actualizare, suprimare sau altele asemenea, după caz, a uneia sau a mai multor componente ale unei ediții a procedurii operaționale, acțiuni care au fost aprobate și difuzate.</w:t>
            </w:r>
          </w:p>
        </w:tc>
      </w:tr>
      <w:tr w:rsidR="00E84BE5" w:rsidRPr="00F70B5D" w14:paraId="7221AFF2" w14:textId="77777777" w:rsidTr="00F70B5D">
        <w:tc>
          <w:tcPr>
            <w:tcW w:w="846" w:type="dxa"/>
          </w:tcPr>
          <w:p w14:paraId="38AC1ADB" w14:textId="77777777" w:rsidR="00E84BE5" w:rsidRPr="00F70B5D" w:rsidRDefault="00E84BE5" w:rsidP="00F70B5D">
            <w:pPr>
              <w:pStyle w:val="ListParagraph"/>
              <w:numPr>
                <w:ilvl w:val="0"/>
                <w:numId w:val="26"/>
              </w:numPr>
              <w:spacing w:line="276" w:lineRule="auto"/>
              <w:jc w:val="both"/>
              <w:rPr>
                <w:color w:val="000000"/>
                <w:sz w:val="24"/>
                <w:szCs w:val="24"/>
                <w:lang w:eastAsia="en-GB"/>
              </w:rPr>
            </w:pPr>
          </w:p>
        </w:tc>
        <w:tc>
          <w:tcPr>
            <w:tcW w:w="1689" w:type="dxa"/>
          </w:tcPr>
          <w:p w14:paraId="3D8F2185" w14:textId="77777777" w:rsidR="00E84BE5" w:rsidRPr="00F70B5D" w:rsidRDefault="00F579ED" w:rsidP="00501A02">
            <w:pPr>
              <w:spacing w:line="276" w:lineRule="auto"/>
              <w:rPr>
                <w:color w:val="000000"/>
                <w:sz w:val="24"/>
                <w:szCs w:val="24"/>
                <w:lang w:eastAsia="en-GB"/>
              </w:rPr>
            </w:pPr>
            <w:r w:rsidRPr="00F579ED">
              <w:rPr>
                <w:color w:val="000000"/>
                <w:sz w:val="24"/>
                <w:szCs w:val="24"/>
                <w:lang w:eastAsia="en-GB"/>
              </w:rPr>
              <w:t>Document</w:t>
            </w:r>
          </w:p>
        </w:tc>
        <w:tc>
          <w:tcPr>
            <w:tcW w:w="7099" w:type="dxa"/>
          </w:tcPr>
          <w:p w14:paraId="3705BC9D" w14:textId="77777777" w:rsidR="00E84BE5" w:rsidRPr="00FD1E68" w:rsidRDefault="00F579ED" w:rsidP="005826D8">
            <w:pPr>
              <w:spacing w:line="276" w:lineRule="auto"/>
              <w:jc w:val="both"/>
              <w:rPr>
                <w:color w:val="000000"/>
                <w:sz w:val="24"/>
                <w:szCs w:val="24"/>
                <w:lang w:eastAsia="en-GB"/>
              </w:rPr>
            </w:pPr>
            <w:r w:rsidRPr="00FD1E68">
              <w:rPr>
                <w:color w:val="000000"/>
                <w:sz w:val="24"/>
                <w:szCs w:val="24"/>
                <w:lang w:eastAsia="en-GB"/>
              </w:rPr>
              <w:t>Act scris, întocmit cu prilejul efectuării diferitelor operaţii, pentru a servi ca dovadă a înfăptuirii lor şi ca mijloc de fundamentare a înregistrărilor</w:t>
            </w:r>
          </w:p>
        </w:tc>
      </w:tr>
      <w:tr w:rsidR="00E84BE5" w:rsidRPr="00F70B5D" w14:paraId="64697997" w14:textId="77777777" w:rsidTr="00F70B5D">
        <w:tc>
          <w:tcPr>
            <w:tcW w:w="846" w:type="dxa"/>
          </w:tcPr>
          <w:p w14:paraId="1167B9BF" w14:textId="77777777" w:rsidR="00E84BE5" w:rsidRPr="00F70B5D" w:rsidRDefault="00E84BE5" w:rsidP="00F70B5D">
            <w:pPr>
              <w:pStyle w:val="ListParagraph"/>
              <w:numPr>
                <w:ilvl w:val="0"/>
                <w:numId w:val="26"/>
              </w:numPr>
              <w:spacing w:line="276" w:lineRule="auto"/>
              <w:jc w:val="both"/>
              <w:rPr>
                <w:color w:val="000000"/>
                <w:sz w:val="24"/>
                <w:szCs w:val="24"/>
                <w:lang w:eastAsia="en-GB"/>
              </w:rPr>
            </w:pPr>
          </w:p>
        </w:tc>
        <w:tc>
          <w:tcPr>
            <w:tcW w:w="1689" w:type="dxa"/>
          </w:tcPr>
          <w:p w14:paraId="534D9E57" w14:textId="77777777" w:rsidR="00E84BE5" w:rsidRPr="00FD1E68" w:rsidRDefault="00F579ED" w:rsidP="00501A02">
            <w:pPr>
              <w:spacing w:line="276" w:lineRule="auto"/>
              <w:rPr>
                <w:color w:val="000000"/>
                <w:sz w:val="24"/>
                <w:szCs w:val="24"/>
                <w:lang w:eastAsia="en-GB"/>
              </w:rPr>
            </w:pPr>
            <w:r w:rsidRPr="00FD1E68">
              <w:rPr>
                <w:color w:val="000000"/>
                <w:sz w:val="24"/>
                <w:szCs w:val="24"/>
                <w:lang w:eastAsia="en-GB"/>
              </w:rPr>
              <w:t>Monitorizare</w:t>
            </w:r>
          </w:p>
        </w:tc>
        <w:tc>
          <w:tcPr>
            <w:tcW w:w="7099" w:type="dxa"/>
          </w:tcPr>
          <w:p w14:paraId="63C05428" w14:textId="77777777" w:rsidR="00E84BE5" w:rsidRPr="00F70B5D" w:rsidRDefault="00F579ED" w:rsidP="005826D8">
            <w:pPr>
              <w:spacing w:line="276" w:lineRule="auto"/>
              <w:jc w:val="both"/>
              <w:rPr>
                <w:color w:val="000000"/>
                <w:sz w:val="24"/>
                <w:szCs w:val="24"/>
                <w:lang w:eastAsia="en-GB"/>
              </w:rPr>
            </w:pPr>
            <w:r w:rsidRPr="00F579ED">
              <w:rPr>
                <w:color w:val="000000"/>
                <w:sz w:val="24"/>
                <w:szCs w:val="24"/>
                <w:lang w:eastAsia="en-GB"/>
              </w:rPr>
              <w:t>Activitate cu rol de îndrumare şi sprijin a unităţilor de învăţământ</w:t>
            </w:r>
          </w:p>
        </w:tc>
      </w:tr>
      <w:tr w:rsidR="004F45CF" w:rsidRPr="00F70B5D" w14:paraId="3AEB0B2A" w14:textId="77777777" w:rsidTr="00F70B5D">
        <w:tc>
          <w:tcPr>
            <w:tcW w:w="846" w:type="dxa"/>
          </w:tcPr>
          <w:p w14:paraId="3D6A87BF" w14:textId="77777777" w:rsidR="004F45CF" w:rsidRPr="00F70B5D" w:rsidRDefault="004F45CF" w:rsidP="00F70B5D">
            <w:pPr>
              <w:pStyle w:val="ListParagraph"/>
              <w:numPr>
                <w:ilvl w:val="0"/>
                <w:numId w:val="26"/>
              </w:numPr>
              <w:spacing w:line="276" w:lineRule="auto"/>
              <w:jc w:val="both"/>
              <w:rPr>
                <w:color w:val="000000"/>
                <w:sz w:val="24"/>
                <w:szCs w:val="24"/>
                <w:lang w:eastAsia="en-GB"/>
              </w:rPr>
            </w:pPr>
          </w:p>
        </w:tc>
        <w:tc>
          <w:tcPr>
            <w:tcW w:w="1689" w:type="dxa"/>
          </w:tcPr>
          <w:p w14:paraId="3AE687D3" w14:textId="77777777" w:rsidR="004F45CF" w:rsidRPr="00FD1E68" w:rsidRDefault="004F45CF" w:rsidP="00501A02">
            <w:pPr>
              <w:spacing w:line="276" w:lineRule="auto"/>
              <w:rPr>
                <w:color w:val="000000"/>
                <w:sz w:val="24"/>
                <w:szCs w:val="24"/>
                <w:lang w:eastAsia="en-GB"/>
              </w:rPr>
            </w:pPr>
            <w:r>
              <w:rPr>
                <w:color w:val="000000"/>
                <w:sz w:val="24"/>
                <w:szCs w:val="24"/>
                <w:lang w:eastAsia="en-GB"/>
              </w:rPr>
              <w:t>Î</w:t>
            </w:r>
            <w:r w:rsidRPr="004F45CF">
              <w:rPr>
                <w:color w:val="000000"/>
                <w:sz w:val="24"/>
                <w:szCs w:val="24"/>
                <w:lang w:eastAsia="en-GB"/>
              </w:rPr>
              <w:t>nscriere</w:t>
            </w:r>
          </w:p>
        </w:tc>
        <w:tc>
          <w:tcPr>
            <w:tcW w:w="7099" w:type="dxa"/>
          </w:tcPr>
          <w:p w14:paraId="38F57089" w14:textId="77777777" w:rsidR="004F45CF" w:rsidRPr="004F45CF" w:rsidRDefault="004F45CF" w:rsidP="004F45CF">
            <w:pPr>
              <w:spacing w:line="276" w:lineRule="auto"/>
              <w:jc w:val="both"/>
              <w:rPr>
                <w:color w:val="000000"/>
                <w:sz w:val="24"/>
                <w:szCs w:val="24"/>
                <w:lang w:eastAsia="en-GB"/>
              </w:rPr>
            </w:pPr>
            <w:r w:rsidRPr="004F45CF">
              <w:rPr>
                <w:color w:val="000000"/>
                <w:sz w:val="24"/>
                <w:szCs w:val="24"/>
                <w:lang w:eastAsia="en-GB"/>
              </w:rPr>
              <w:t xml:space="preserve">Operațiunea prin care sunt înregistrați și admiși într-o unitate de </w:t>
            </w:r>
            <w:r w:rsidRPr="004F45CF">
              <w:rPr>
                <w:color w:val="000000"/>
                <w:sz w:val="24"/>
                <w:szCs w:val="24"/>
                <w:lang w:eastAsia="en-GB"/>
              </w:rPr>
              <w:lastRenderedPageBreak/>
              <w:t>învățământ preuniversitar</w:t>
            </w:r>
            <w:r w:rsidRPr="004F45CF">
              <w:rPr>
                <w:sz w:val="24"/>
                <w:szCs w:val="24"/>
              </w:rPr>
              <w:t xml:space="preserve"> cu grupe de nivel preșcolar și/sau antepreșcolar, ca beneficiari primari ai educației, copiii care urmează să frecventeze o unitate de învățământ preuniversitar cu grupe de nivel preșcolar și/sau antepreșcolar în anul școlar următor, în baza unor criterii generale și specifice</w:t>
            </w:r>
          </w:p>
        </w:tc>
      </w:tr>
    </w:tbl>
    <w:p w14:paraId="5A778235" w14:textId="77777777" w:rsidR="00DB1704" w:rsidRDefault="00DB1704" w:rsidP="00E009A1">
      <w:pPr>
        <w:tabs>
          <w:tab w:val="left" w:pos="6954"/>
        </w:tabs>
        <w:jc w:val="both"/>
        <w:rPr>
          <w:rFonts w:ascii="Arial" w:hAnsi="Arial" w:cs="Arial"/>
          <w:sz w:val="40"/>
          <w:szCs w:val="40"/>
        </w:rPr>
      </w:pPr>
    </w:p>
    <w:p w14:paraId="35CB1953" w14:textId="77777777" w:rsidR="00E84BE5" w:rsidRDefault="00E84BE5" w:rsidP="00E84BE5">
      <w:pPr>
        <w:keepNext/>
        <w:tabs>
          <w:tab w:val="left" w:pos="1275"/>
        </w:tabs>
        <w:spacing w:line="276" w:lineRule="auto"/>
        <w:ind w:left="360"/>
        <w:outlineLvl w:val="0"/>
        <w:rPr>
          <w:b/>
          <w:sz w:val="24"/>
          <w:szCs w:val="24"/>
        </w:rPr>
      </w:pPr>
      <w:r w:rsidRPr="00F70B5D">
        <w:rPr>
          <w:b/>
          <w:sz w:val="24"/>
          <w:szCs w:val="24"/>
        </w:rPr>
        <w:t>Abrevierile termenilor utilizați</w:t>
      </w:r>
    </w:p>
    <w:p w14:paraId="4B975879" w14:textId="77777777" w:rsidR="003B092E" w:rsidRPr="00F70B5D" w:rsidRDefault="003B092E" w:rsidP="00E84BE5">
      <w:pPr>
        <w:keepNext/>
        <w:tabs>
          <w:tab w:val="left" w:pos="1275"/>
        </w:tabs>
        <w:spacing w:line="276" w:lineRule="auto"/>
        <w:ind w:left="360"/>
        <w:outlineLvl w:val="0"/>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1844"/>
        <w:gridCol w:w="7119"/>
      </w:tblGrid>
      <w:tr w:rsidR="00E84BE5" w:rsidRPr="00F70B5D" w14:paraId="2C37DCF7" w14:textId="77777777" w:rsidTr="00CB7399">
        <w:tc>
          <w:tcPr>
            <w:tcW w:w="671" w:type="dxa"/>
          </w:tcPr>
          <w:p w14:paraId="0829F333" w14:textId="77777777" w:rsidR="00E84BE5" w:rsidRPr="00F70B5D" w:rsidRDefault="00E84BE5" w:rsidP="00F70B5D">
            <w:pPr>
              <w:spacing w:line="276" w:lineRule="auto"/>
              <w:jc w:val="center"/>
              <w:rPr>
                <w:b/>
                <w:color w:val="000000"/>
                <w:sz w:val="24"/>
                <w:szCs w:val="24"/>
                <w:lang w:eastAsia="en-GB"/>
              </w:rPr>
            </w:pPr>
            <w:r w:rsidRPr="00F70B5D">
              <w:rPr>
                <w:b/>
                <w:color w:val="000000"/>
                <w:sz w:val="24"/>
                <w:szCs w:val="24"/>
                <w:lang w:eastAsia="en-GB"/>
              </w:rPr>
              <w:t>Nr. crt.</w:t>
            </w:r>
          </w:p>
        </w:tc>
        <w:tc>
          <w:tcPr>
            <w:tcW w:w="1844" w:type="dxa"/>
          </w:tcPr>
          <w:p w14:paraId="4C63ABD1" w14:textId="77777777" w:rsidR="00E84BE5" w:rsidRPr="00F70B5D" w:rsidRDefault="00E84BE5" w:rsidP="005826D8">
            <w:pPr>
              <w:spacing w:line="276" w:lineRule="auto"/>
              <w:jc w:val="center"/>
              <w:rPr>
                <w:b/>
                <w:color w:val="000000"/>
                <w:sz w:val="24"/>
                <w:szCs w:val="24"/>
                <w:lang w:eastAsia="en-GB"/>
              </w:rPr>
            </w:pPr>
            <w:r w:rsidRPr="00F70B5D">
              <w:rPr>
                <w:b/>
                <w:color w:val="000000"/>
                <w:sz w:val="24"/>
                <w:szCs w:val="24"/>
                <w:lang w:eastAsia="en-GB"/>
              </w:rPr>
              <w:t>Abrevierea</w:t>
            </w:r>
          </w:p>
        </w:tc>
        <w:tc>
          <w:tcPr>
            <w:tcW w:w="7119" w:type="dxa"/>
          </w:tcPr>
          <w:p w14:paraId="26C344EC" w14:textId="77777777" w:rsidR="00E84BE5" w:rsidRPr="00F70B5D" w:rsidRDefault="00E84BE5" w:rsidP="005826D8">
            <w:pPr>
              <w:spacing w:line="276" w:lineRule="auto"/>
              <w:jc w:val="center"/>
              <w:rPr>
                <w:b/>
                <w:color w:val="000000"/>
                <w:sz w:val="24"/>
                <w:szCs w:val="24"/>
                <w:lang w:eastAsia="en-GB"/>
              </w:rPr>
            </w:pPr>
            <w:r w:rsidRPr="00F70B5D">
              <w:rPr>
                <w:b/>
                <w:color w:val="000000"/>
                <w:sz w:val="24"/>
                <w:szCs w:val="24"/>
                <w:lang w:eastAsia="en-GB"/>
              </w:rPr>
              <w:t>Termenul abreviat</w:t>
            </w:r>
          </w:p>
        </w:tc>
      </w:tr>
      <w:tr w:rsidR="00E84BE5" w:rsidRPr="00F70B5D" w14:paraId="31257993" w14:textId="77777777" w:rsidTr="00CB7399">
        <w:tc>
          <w:tcPr>
            <w:tcW w:w="671" w:type="dxa"/>
          </w:tcPr>
          <w:p w14:paraId="7624B14A" w14:textId="77777777" w:rsidR="00E84BE5" w:rsidRPr="00F70B5D" w:rsidRDefault="00F70B5D" w:rsidP="00F70B5D">
            <w:pPr>
              <w:spacing w:line="276" w:lineRule="auto"/>
              <w:jc w:val="center"/>
              <w:rPr>
                <w:color w:val="000000"/>
                <w:sz w:val="24"/>
                <w:szCs w:val="24"/>
                <w:lang w:eastAsia="en-GB"/>
              </w:rPr>
            </w:pPr>
            <w:r w:rsidRPr="00F70B5D">
              <w:rPr>
                <w:color w:val="000000"/>
                <w:sz w:val="24"/>
                <w:szCs w:val="24"/>
                <w:lang w:eastAsia="en-GB"/>
              </w:rPr>
              <w:t>1.</w:t>
            </w:r>
          </w:p>
        </w:tc>
        <w:tc>
          <w:tcPr>
            <w:tcW w:w="1844" w:type="dxa"/>
          </w:tcPr>
          <w:p w14:paraId="78B2619C" w14:textId="77777777" w:rsidR="00E84BE5" w:rsidRPr="00F70B5D" w:rsidRDefault="00E84BE5" w:rsidP="00F579ED">
            <w:pPr>
              <w:spacing w:line="276" w:lineRule="auto"/>
              <w:rPr>
                <w:color w:val="000000"/>
                <w:sz w:val="24"/>
                <w:szCs w:val="24"/>
                <w:lang w:eastAsia="en-GB"/>
              </w:rPr>
            </w:pPr>
            <w:r w:rsidRPr="00F70B5D">
              <w:rPr>
                <w:color w:val="000000"/>
                <w:sz w:val="24"/>
                <w:szCs w:val="24"/>
                <w:lang w:eastAsia="en-GB"/>
              </w:rPr>
              <w:t>P.O.</w:t>
            </w:r>
          </w:p>
        </w:tc>
        <w:tc>
          <w:tcPr>
            <w:tcW w:w="7119" w:type="dxa"/>
          </w:tcPr>
          <w:p w14:paraId="6E579614" w14:textId="77777777" w:rsidR="00E84BE5" w:rsidRPr="00F70B5D" w:rsidRDefault="00E84BE5" w:rsidP="005826D8">
            <w:pPr>
              <w:spacing w:line="276" w:lineRule="auto"/>
              <w:jc w:val="both"/>
              <w:rPr>
                <w:color w:val="000000"/>
                <w:sz w:val="24"/>
                <w:szCs w:val="24"/>
                <w:lang w:eastAsia="en-GB"/>
              </w:rPr>
            </w:pPr>
            <w:r w:rsidRPr="00F70B5D">
              <w:rPr>
                <w:color w:val="000000"/>
                <w:sz w:val="24"/>
                <w:szCs w:val="24"/>
                <w:lang w:eastAsia="en-GB"/>
              </w:rPr>
              <w:t>Procedura operațională</w:t>
            </w:r>
          </w:p>
        </w:tc>
      </w:tr>
      <w:tr w:rsidR="00E84BE5" w:rsidRPr="00F70B5D" w14:paraId="2B0B96AF" w14:textId="77777777" w:rsidTr="00CB7399">
        <w:tc>
          <w:tcPr>
            <w:tcW w:w="671" w:type="dxa"/>
          </w:tcPr>
          <w:p w14:paraId="05B5BD12" w14:textId="77777777" w:rsidR="00E84BE5" w:rsidRPr="00F70B5D" w:rsidRDefault="00F70B5D" w:rsidP="00F70B5D">
            <w:pPr>
              <w:spacing w:line="276" w:lineRule="auto"/>
              <w:jc w:val="center"/>
              <w:rPr>
                <w:color w:val="000000"/>
                <w:sz w:val="24"/>
                <w:szCs w:val="24"/>
                <w:lang w:eastAsia="en-GB"/>
              </w:rPr>
            </w:pPr>
            <w:r w:rsidRPr="00F70B5D">
              <w:rPr>
                <w:color w:val="000000"/>
                <w:sz w:val="24"/>
                <w:szCs w:val="24"/>
                <w:lang w:eastAsia="en-GB"/>
              </w:rPr>
              <w:t>2.</w:t>
            </w:r>
          </w:p>
        </w:tc>
        <w:tc>
          <w:tcPr>
            <w:tcW w:w="1844" w:type="dxa"/>
          </w:tcPr>
          <w:p w14:paraId="282305A7" w14:textId="419DDA6C" w:rsidR="00E84BE5" w:rsidRPr="00F70B5D" w:rsidRDefault="00E84BE5" w:rsidP="00F579ED">
            <w:pPr>
              <w:spacing w:line="276" w:lineRule="auto"/>
              <w:rPr>
                <w:color w:val="000000"/>
                <w:sz w:val="24"/>
                <w:szCs w:val="24"/>
                <w:lang w:eastAsia="en-GB"/>
              </w:rPr>
            </w:pPr>
            <w:r w:rsidRPr="00F70B5D">
              <w:rPr>
                <w:color w:val="000000"/>
                <w:sz w:val="24"/>
                <w:szCs w:val="24"/>
                <w:lang w:eastAsia="en-GB"/>
              </w:rPr>
              <w:t>I</w:t>
            </w:r>
            <w:r w:rsidR="007B1CEB">
              <w:rPr>
                <w:color w:val="000000"/>
                <w:sz w:val="24"/>
                <w:szCs w:val="24"/>
                <w:lang w:eastAsia="en-GB"/>
              </w:rPr>
              <w:t>.</w:t>
            </w:r>
            <w:r w:rsidR="00AE0160">
              <w:rPr>
                <w:color w:val="000000"/>
                <w:sz w:val="24"/>
                <w:szCs w:val="24"/>
                <w:lang w:eastAsia="en-GB"/>
              </w:rPr>
              <w:t>Ș</w:t>
            </w:r>
            <w:r w:rsidR="007B1CEB">
              <w:rPr>
                <w:color w:val="000000"/>
                <w:sz w:val="24"/>
                <w:szCs w:val="24"/>
                <w:lang w:eastAsia="en-GB"/>
              </w:rPr>
              <w:t>.</w:t>
            </w:r>
            <w:r w:rsidRPr="00F70B5D">
              <w:rPr>
                <w:color w:val="000000"/>
                <w:sz w:val="24"/>
                <w:szCs w:val="24"/>
                <w:lang w:eastAsia="en-GB"/>
              </w:rPr>
              <w:t>J</w:t>
            </w:r>
            <w:r w:rsidR="007B1CEB">
              <w:rPr>
                <w:color w:val="000000"/>
                <w:sz w:val="24"/>
                <w:szCs w:val="24"/>
                <w:lang w:eastAsia="en-GB"/>
              </w:rPr>
              <w:t>.</w:t>
            </w:r>
            <w:r w:rsidRPr="00F70B5D">
              <w:rPr>
                <w:color w:val="000000"/>
                <w:sz w:val="24"/>
                <w:szCs w:val="24"/>
                <w:lang w:eastAsia="en-GB"/>
              </w:rPr>
              <w:t xml:space="preserve"> </w:t>
            </w:r>
            <w:r w:rsidR="00CB7399">
              <w:rPr>
                <w:sz w:val="24"/>
                <w:szCs w:val="24"/>
              </w:rPr>
              <w:t>Mehedinți</w:t>
            </w:r>
          </w:p>
        </w:tc>
        <w:tc>
          <w:tcPr>
            <w:tcW w:w="7119" w:type="dxa"/>
          </w:tcPr>
          <w:p w14:paraId="629C8E4A" w14:textId="19CD3FA1" w:rsidR="00E84BE5" w:rsidRPr="00F70B5D" w:rsidRDefault="00E84BE5" w:rsidP="005826D8">
            <w:pPr>
              <w:spacing w:line="276" w:lineRule="auto"/>
              <w:jc w:val="both"/>
              <w:rPr>
                <w:color w:val="000000"/>
                <w:sz w:val="24"/>
                <w:szCs w:val="24"/>
                <w:lang w:eastAsia="en-GB"/>
              </w:rPr>
            </w:pPr>
            <w:r w:rsidRPr="00F70B5D">
              <w:rPr>
                <w:color w:val="000000"/>
                <w:sz w:val="24"/>
                <w:szCs w:val="24"/>
                <w:lang w:eastAsia="en-GB"/>
              </w:rPr>
              <w:t xml:space="preserve">Inspectoratul Școlar Județean </w:t>
            </w:r>
            <w:r w:rsidR="00CB7399">
              <w:rPr>
                <w:sz w:val="24"/>
                <w:szCs w:val="24"/>
              </w:rPr>
              <w:t>Mehedinți</w:t>
            </w:r>
          </w:p>
        </w:tc>
      </w:tr>
      <w:tr w:rsidR="00E84BE5" w:rsidRPr="00F70B5D" w14:paraId="776AAC11" w14:textId="77777777" w:rsidTr="00CB7399">
        <w:tc>
          <w:tcPr>
            <w:tcW w:w="671" w:type="dxa"/>
          </w:tcPr>
          <w:p w14:paraId="76A07D54" w14:textId="77777777" w:rsidR="00E84BE5" w:rsidRPr="00F70B5D" w:rsidRDefault="00F70B5D" w:rsidP="00F70B5D">
            <w:pPr>
              <w:spacing w:line="276" w:lineRule="auto"/>
              <w:jc w:val="center"/>
              <w:rPr>
                <w:color w:val="000000"/>
                <w:sz w:val="24"/>
                <w:szCs w:val="24"/>
                <w:lang w:eastAsia="en-GB"/>
              </w:rPr>
            </w:pPr>
            <w:r w:rsidRPr="00F70B5D">
              <w:rPr>
                <w:color w:val="000000"/>
                <w:sz w:val="24"/>
                <w:szCs w:val="24"/>
                <w:lang w:eastAsia="en-GB"/>
              </w:rPr>
              <w:t>3.</w:t>
            </w:r>
          </w:p>
        </w:tc>
        <w:tc>
          <w:tcPr>
            <w:tcW w:w="1844" w:type="dxa"/>
          </w:tcPr>
          <w:p w14:paraId="05F503D8" w14:textId="77777777" w:rsidR="00E84BE5" w:rsidRPr="00F70B5D" w:rsidRDefault="00F579ED" w:rsidP="00F579ED">
            <w:pPr>
              <w:spacing w:line="276" w:lineRule="auto"/>
              <w:rPr>
                <w:color w:val="000000"/>
                <w:sz w:val="24"/>
                <w:szCs w:val="24"/>
                <w:lang w:eastAsia="en-GB"/>
              </w:rPr>
            </w:pPr>
            <w:r>
              <w:rPr>
                <w:color w:val="000000"/>
                <w:sz w:val="24"/>
                <w:szCs w:val="24"/>
                <w:lang w:eastAsia="en-GB"/>
              </w:rPr>
              <w:t>M.E.C.</w:t>
            </w:r>
          </w:p>
        </w:tc>
        <w:tc>
          <w:tcPr>
            <w:tcW w:w="7119" w:type="dxa"/>
          </w:tcPr>
          <w:p w14:paraId="23A1208E" w14:textId="77777777" w:rsidR="00E84BE5" w:rsidRPr="00F70B5D" w:rsidRDefault="00F579ED" w:rsidP="005826D8">
            <w:pPr>
              <w:spacing w:line="276" w:lineRule="auto"/>
              <w:jc w:val="both"/>
              <w:rPr>
                <w:color w:val="000000"/>
                <w:sz w:val="24"/>
                <w:szCs w:val="24"/>
                <w:lang w:eastAsia="en-GB"/>
              </w:rPr>
            </w:pPr>
            <w:r>
              <w:rPr>
                <w:color w:val="000000"/>
                <w:sz w:val="24"/>
                <w:szCs w:val="24"/>
                <w:lang w:eastAsia="en-GB"/>
              </w:rPr>
              <w:t>Ministerul Educației și Cercetării</w:t>
            </w:r>
          </w:p>
        </w:tc>
      </w:tr>
      <w:tr w:rsidR="00F70B5D" w:rsidRPr="00F70B5D" w14:paraId="3BA5B96A" w14:textId="77777777" w:rsidTr="00CB7399">
        <w:tc>
          <w:tcPr>
            <w:tcW w:w="671" w:type="dxa"/>
          </w:tcPr>
          <w:p w14:paraId="52580920" w14:textId="77777777" w:rsidR="00F70B5D" w:rsidRPr="00F70B5D" w:rsidRDefault="00F70B5D" w:rsidP="00F70B5D">
            <w:pPr>
              <w:spacing w:line="276" w:lineRule="auto"/>
              <w:jc w:val="center"/>
              <w:rPr>
                <w:color w:val="000000"/>
                <w:sz w:val="24"/>
                <w:szCs w:val="24"/>
                <w:lang w:eastAsia="en-GB"/>
              </w:rPr>
            </w:pPr>
            <w:r w:rsidRPr="00F70B5D">
              <w:rPr>
                <w:color w:val="000000"/>
                <w:sz w:val="24"/>
                <w:szCs w:val="24"/>
                <w:lang w:eastAsia="en-GB"/>
              </w:rPr>
              <w:t>4.</w:t>
            </w:r>
          </w:p>
        </w:tc>
        <w:tc>
          <w:tcPr>
            <w:tcW w:w="1844" w:type="dxa"/>
          </w:tcPr>
          <w:p w14:paraId="166301B2" w14:textId="77777777" w:rsidR="00F70B5D" w:rsidRPr="00F70B5D" w:rsidRDefault="00F579ED" w:rsidP="00F579ED">
            <w:pPr>
              <w:spacing w:line="276" w:lineRule="auto"/>
              <w:rPr>
                <w:color w:val="000000"/>
                <w:sz w:val="24"/>
                <w:szCs w:val="24"/>
                <w:lang w:eastAsia="en-GB"/>
              </w:rPr>
            </w:pPr>
            <w:r>
              <w:rPr>
                <w:color w:val="000000"/>
                <w:sz w:val="24"/>
                <w:szCs w:val="24"/>
                <w:lang w:eastAsia="en-GB"/>
              </w:rPr>
              <w:t>C.A.</w:t>
            </w:r>
          </w:p>
        </w:tc>
        <w:tc>
          <w:tcPr>
            <w:tcW w:w="7119" w:type="dxa"/>
          </w:tcPr>
          <w:p w14:paraId="6F44C0CF" w14:textId="77777777" w:rsidR="00F70B5D" w:rsidRPr="00F70B5D" w:rsidRDefault="00F579ED" w:rsidP="005826D8">
            <w:pPr>
              <w:spacing w:line="276" w:lineRule="auto"/>
              <w:jc w:val="both"/>
              <w:rPr>
                <w:color w:val="000000"/>
                <w:sz w:val="24"/>
                <w:szCs w:val="24"/>
                <w:lang w:eastAsia="en-GB"/>
              </w:rPr>
            </w:pPr>
            <w:r>
              <w:rPr>
                <w:color w:val="000000"/>
                <w:sz w:val="24"/>
                <w:szCs w:val="24"/>
                <w:lang w:eastAsia="en-GB"/>
              </w:rPr>
              <w:t>Consiliu de administrație</w:t>
            </w:r>
          </w:p>
        </w:tc>
      </w:tr>
    </w:tbl>
    <w:p w14:paraId="5FC6E6DB" w14:textId="77777777" w:rsidR="003B092E" w:rsidRDefault="003B092E" w:rsidP="00E009A1">
      <w:pPr>
        <w:tabs>
          <w:tab w:val="left" w:pos="6954"/>
        </w:tabs>
        <w:jc w:val="both"/>
        <w:rPr>
          <w:rFonts w:ascii="Arial" w:hAnsi="Arial" w:cs="Arial"/>
          <w:sz w:val="40"/>
          <w:szCs w:val="40"/>
        </w:rPr>
      </w:pPr>
    </w:p>
    <w:p w14:paraId="3B096255" w14:textId="77777777" w:rsidR="00CB7399" w:rsidRDefault="00CB7399" w:rsidP="00E009A1">
      <w:pPr>
        <w:tabs>
          <w:tab w:val="left" w:pos="6954"/>
        </w:tabs>
        <w:jc w:val="both"/>
        <w:rPr>
          <w:rFonts w:ascii="Arial" w:hAnsi="Arial" w:cs="Arial"/>
          <w:sz w:val="40"/>
          <w:szCs w:val="40"/>
        </w:rPr>
      </w:pPr>
    </w:p>
    <w:p w14:paraId="6C93471B" w14:textId="77777777" w:rsidR="00D83FC5" w:rsidRDefault="00D83FC5" w:rsidP="00E009A1">
      <w:pPr>
        <w:tabs>
          <w:tab w:val="left" w:pos="6954"/>
        </w:tabs>
        <w:jc w:val="both"/>
        <w:rPr>
          <w:sz w:val="24"/>
          <w:szCs w:val="24"/>
        </w:rPr>
      </w:pPr>
      <w:r w:rsidRPr="00DE6A19">
        <w:rPr>
          <w:b/>
          <w:i/>
          <w:sz w:val="24"/>
          <w:szCs w:val="24"/>
        </w:rPr>
        <w:t>DESCRIEREA PROCEDURII</w:t>
      </w:r>
      <w:r w:rsidRPr="00DE6A19">
        <w:rPr>
          <w:sz w:val="24"/>
          <w:szCs w:val="24"/>
        </w:rPr>
        <w:t xml:space="preserve"> </w:t>
      </w:r>
    </w:p>
    <w:p w14:paraId="691BD80F" w14:textId="77777777" w:rsidR="00F579ED" w:rsidRDefault="00F579ED" w:rsidP="00E009A1">
      <w:pPr>
        <w:tabs>
          <w:tab w:val="left" w:pos="6954"/>
        </w:tabs>
        <w:jc w:val="both"/>
        <w:rPr>
          <w:sz w:val="24"/>
          <w:szCs w:val="24"/>
        </w:rPr>
      </w:pPr>
    </w:p>
    <w:p w14:paraId="6C3C9E06" w14:textId="77777777" w:rsidR="008677D6" w:rsidRPr="008677D6" w:rsidRDefault="00F579ED" w:rsidP="008677D6">
      <w:pPr>
        <w:widowControl/>
        <w:autoSpaceDE w:val="0"/>
        <w:autoSpaceDN w:val="0"/>
        <w:adjustRightInd w:val="0"/>
        <w:spacing w:line="360" w:lineRule="auto"/>
        <w:jc w:val="both"/>
        <w:rPr>
          <w:rFonts w:ascii="PalatinoLinotype-Roman" w:hAnsi="PalatinoLinotype-Roman" w:cs="PalatinoLinotype-Roman"/>
          <w:sz w:val="24"/>
          <w:szCs w:val="24"/>
        </w:rPr>
      </w:pPr>
      <w:r>
        <w:rPr>
          <w:rFonts w:ascii="PalatinoLinotype-Roman" w:hAnsi="PalatinoLinotype-Roman" w:cs="PalatinoLinotype-Roman"/>
          <w:sz w:val="24"/>
          <w:szCs w:val="24"/>
        </w:rPr>
        <w:t xml:space="preserve">        </w:t>
      </w:r>
      <w:r w:rsidR="006B71BA">
        <w:rPr>
          <w:rFonts w:ascii="PalatinoLinotype-Roman" w:hAnsi="PalatinoLinotype-Roman" w:cs="PalatinoLinotype-Roman"/>
          <w:sz w:val="24"/>
          <w:szCs w:val="24"/>
        </w:rPr>
        <w:t>1.</w:t>
      </w:r>
      <w:r w:rsidR="008677D6" w:rsidRPr="008677D6">
        <w:rPr>
          <w:rFonts w:ascii="PalatinoLinotype-Roman" w:hAnsi="PalatinoLinotype-Roman" w:cs="PalatinoLinotype-Roman"/>
          <w:sz w:val="24"/>
          <w:szCs w:val="24"/>
        </w:rPr>
        <w:t xml:space="preserve"> Date generale:</w:t>
      </w:r>
    </w:p>
    <w:p w14:paraId="6C873F91"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1.1. Etapa de ajustări se derulează la nivelul inspectoratului școlar și constă în colectarea și procesarea noilor cereri-tip de înscriere și documentelor depuse/transmise de părinții/reprezentanții legali ai copiilor care au rămas nerepartizați după derularea celor două etape anterioare, precum și ai celor care nu au participat la primele două etape sau nu au fost înscriși din diferite alte motive.</w:t>
      </w:r>
    </w:p>
    <w:p w14:paraId="1B9E9364"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p>
    <w:p w14:paraId="2D892498"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1.2. Înscrierea se realizează pe locurile rămase libere, precum și în funcție de suplimentările de locuri pe care le poate publica inspectoratul școlar în urma solicitărilor consiliilor de administrație ale unităților de învățământ, cu respectarea legislației în vigoare.</w:t>
      </w:r>
    </w:p>
    <w:p w14:paraId="014D96B7"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p>
    <w:p w14:paraId="76BD8F57" w14:textId="720E2986" w:rsidR="00DB1704"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 xml:space="preserve">1.3. În etapa de ajustări se soluționează cu prioritate cazurile copiilor de 4 și 5 ani împliniți la începutul anului școlar rămași neînscriși și cazurile copiilor care au solicitat înscrierea în clasa pregătitoare din învățământul primar și nu au fost admiși ca urmare a avizului negativ al CJRAE/CMBRAE, precum și </w:t>
      </w:r>
      <w:r w:rsidRPr="008677D6">
        <w:rPr>
          <w:rFonts w:ascii="PalatinoLinotype-Roman" w:hAnsi="PalatinoLinotype-Roman" w:cs="PalatinoLinotype-Roman"/>
          <w:sz w:val="24"/>
          <w:szCs w:val="24"/>
        </w:rPr>
        <w:lastRenderedPageBreak/>
        <w:t>cazurile copiilor de 2 ani care solicită înscrierea în învățământul preșcolar, cu respectarea prevederilor art. 23 din Legea Învățământului Preuniversitar nr. 198/2023, cu modificările și completările ulterioare.</w:t>
      </w:r>
    </w:p>
    <w:p w14:paraId="613104F9" w14:textId="77777777" w:rsidR="00DB1704" w:rsidRPr="008677D6" w:rsidRDefault="00DB1704" w:rsidP="008677D6">
      <w:pPr>
        <w:widowControl/>
        <w:autoSpaceDE w:val="0"/>
        <w:autoSpaceDN w:val="0"/>
        <w:adjustRightInd w:val="0"/>
        <w:spacing w:line="360" w:lineRule="auto"/>
        <w:jc w:val="both"/>
        <w:rPr>
          <w:rFonts w:ascii="PalatinoLinotype-Roman" w:hAnsi="PalatinoLinotype-Roman" w:cs="PalatinoLinotype-Roman"/>
          <w:sz w:val="24"/>
          <w:szCs w:val="24"/>
        </w:rPr>
      </w:pPr>
    </w:p>
    <w:p w14:paraId="3098B4C7" w14:textId="77777777" w:rsidR="008677D6" w:rsidRPr="008677D6" w:rsidRDefault="006B71BA" w:rsidP="008677D6">
      <w:pPr>
        <w:widowControl/>
        <w:autoSpaceDE w:val="0"/>
        <w:autoSpaceDN w:val="0"/>
        <w:adjustRightInd w:val="0"/>
        <w:spacing w:line="360" w:lineRule="auto"/>
        <w:jc w:val="both"/>
        <w:rPr>
          <w:rFonts w:ascii="PalatinoLinotype-Roman" w:hAnsi="PalatinoLinotype-Roman" w:cs="PalatinoLinotype-Roman"/>
          <w:sz w:val="24"/>
          <w:szCs w:val="24"/>
        </w:rPr>
      </w:pPr>
      <w:r>
        <w:rPr>
          <w:rFonts w:ascii="PalatinoLinotype-Roman" w:hAnsi="PalatinoLinotype-Roman" w:cs="PalatinoLinotype-Roman"/>
          <w:sz w:val="24"/>
          <w:szCs w:val="24"/>
        </w:rPr>
        <w:t xml:space="preserve">      </w:t>
      </w:r>
      <w:r w:rsidR="008677D6" w:rsidRPr="008677D6">
        <w:rPr>
          <w:rFonts w:ascii="PalatinoLinotype-Roman" w:hAnsi="PalatinoLinotype-Roman" w:cs="PalatinoLinotype-Roman"/>
          <w:sz w:val="24"/>
          <w:szCs w:val="24"/>
        </w:rPr>
        <w:t>2. Activități derulate în etapa de ajustări</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5245"/>
        <w:gridCol w:w="2410"/>
        <w:gridCol w:w="1559"/>
      </w:tblGrid>
      <w:tr w:rsidR="006B71BA" w:rsidRPr="00312767" w14:paraId="18AE0323" w14:textId="77777777" w:rsidTr="0020030F">
        <w:trPr>
          <w:trHeight w:val="515"/>
        </w:trPr>
        <w:tc>
          <w:tcPr>
            <w:tcW w:w="993" w:type="dxa"/>
            <w:shd w:val="clear" w:color="auto" w:fill="FFFFFF"/>
          </w:tcPr>
          <w:p w14:paraId="6D5BF47B" w14:textId="77777777" w:rsidR="006B71BA" w:rsidRPr="00312767" w:rsidRDefault="006B71BA" w:rsidP="0020030F">
            <w:pPr>
              <w:pBdr>
                <w:top w:val="nil"/>
                <w:left w:val="nil"/>
                <w:bottom w:val="nil"/>
                <w:right w:val="nil"/>
                <w:between w:val="nil"/>
              </w:pBdr>
              <w:spacing w:line="276" w:lineRule="auto"/>
              <w:ind w:left="186" w:right="159" w:firstLine="33"/>
              <w:rPr>
                <w:rFonts w:eastAsia="Cambria"/>
                <w:b/>
                <w:color w:val="000000"/>
                <w:lang w:eastAsia="ro-RO"/>
              </w:rPr>
            </w:pPr>
            <w:r w:rsidRPr="00312767">
              <w:rPr>
                <w:rFonts w:eastAsia="Cambria"/>
                <w:b/>
                <w:color w:val="000000"/>
                <w:lang w:eastAsia="ro-RO"/>
              </w:rPr>
              <w:t>Nr. crt.</w:t>
            </w:r>
          </w:p>
        </w:tc>
        <w:tc>
          <w:tcPr>
            <w:tcW w:w="5245" w:type="dxa"/>
            <w:shd w:val="clear" w:color="auto" w:fill="FFFFFF"/>
          </w:tcPr>
          <w:p w14:paraId="7BBF09BE" w14:textId="77777777" w:rsidR="006B71BA" w:rsidRPr="00312767" w:rsidRDefault="006B71BA" w:rsidP="0020030F">
            <w:pPr>
              <w:pBdr>
                <w:top w:val="nil"/>
                <w:left w:val="nil"/>
                <w:bottom w:val="nil"/>
                <w:right w:val="nil"/>
                <w:between w:val="nil"/>
              </w:pBdr>
              <w:spacing w:line="276" w:lineRule="auto"/>
              <w:ind w:left="1881" w:right="1878"/>
              <w:jc w:val="center"/>
              <w:rPr>
                <w:rFonts w:eastAsia="Cambria"/>
                <w:b/>
                <w:color w:val="000000"/>
                <w:lang w:eastAsia="ro-RO"/>
              </w:rPr>
            </w:pPr>
            <w:r w:rsidRPr="00312767">
              <w:rPr>
                <w:rFonts w:eastAsia="Cambria"/>
                <w:b/>
                <w:color w:val="000000"/>
                <w:lang w:eastAsia="ro-RO"/>
              </w:rPr>
              <w:t xml:space="preserve">Activitate </w:t>
            </w:r>
          </w:p>
        </w:tc>
        <w:tc>
          <w:tcPr>
            <w:tcW w:w="2410" w:type="dxa"/>
            <w:shd w:val="clear" w:color="auto" w:fill="FFFFFF"/>
          </w:tcPr>
          <w:p w14:paraId="6AE5AFFD" w14:textId="77777777" w:rsidR="006B71BA" w:rsidRPr="00312767" w:rsidRDefault="006B71BA" w:rsidP="0020030F">
            <w:pPr>
              <w:pBdr>
                <w:top w:val="nil"/>
                <w:left w:val="nil"/>
                <w:bottom w:val="nil"/>
                <w:right w:val="nil"/>
                <w:between w:val="nil"/>
              </w:pBdr>
              <w:spacing w:line="276" w:lineRule="auto"/>
              <w:ind w:left="628"/>
              <w:rPr>
                <w:rFonts w:eastAsia="Cambria"/>
                <w:b/>
                <w:color w:val="000000"/>
                <w:lang w:eastAsia="ro-RO"/>
              </w:rPr>
            </w:pPr>
            <w:r w:rsidRPr="00312767">
              <w:rPr>
                <w:rFonts w:eastAsia="Cambria"/>
                <w:b/>
                <w:color w:val="000000"/>
                <w:lang w:eastAsia="ro-RO"/>
              </w:rPr>
              <w:t>Responsabili</w:t>
            </w:r>
          </w:p>
        </w:tc>
        <w:tc>
          <w:tcPr>
            <w:tcW w:w="1559" w:type="dxa"/>
            <w:shd w:val="clear" w:color="auto" w:fill="FFFFFF"/>
          </w:tcPr>
          <w:p w14:paraId="089D6165" w14:textId="77777777" w:rsidR="006B71BA" w:rsidRPr="00312767" w:rsidRDefault="006B71BA" w:rsidP="0020030F">
            <w:pPr>
              <w:pBdr>
                <w:top w:val="nil"/>
                <w:left w:val="nil"/>
                <w:bottom w:val="nil"/>
                <w:right w:val="nil"/>
                <w:between w:val="nil"/>
              </w:pBdr>
              <w:spacing w:line="276" w:lineRule="auto"/>
              <w:ind w:left="107"/>
              <w:rPr>
                <w:rFonts w:eastAsia="Cambria"/>
                <w:b/>
                <w:color w:val="000000"/>
                <w:lang w:eastAsia="ro-RO"/>
              </w:rPr>
            </w:pPr>
            <w:r w:rsidRPr="00312767">
              <w:rPr>
                <w:rFonts w:eastAsia="Cambria"/>
                <w:b/>
                <w:color w:val="000000"/>
                <w:lang w:eastAsia="ro-RO"/>
              </w:rPr>
              <w:t>Data</w:t>
            </w:r>
          </w:p>
        </w:tc>
      </w:tr>
      <w:tr w:rsidR="006B71BA" w:rsidRPr="00312767" w14:paraId="5A643664" w14:textId="77777777" w:rsidTr="0020030F">
        <w:trPr>
          <w:trHeight w:val="1288"/>
        </w:trPr>
        <w:tc>
          <w:tcPr>
            <w:tcW w:w="993" w:type="dxa"/>
          </w:tcPr>
          <w:p w14:paraId="66BB05F7" w14:textId="77777777" w:rsidR="006B71BA" w:rsidRPr="00312767" w:rsidRDefault="006B71BA" w:rsidP="006B71BA">
            <w:pPr>
              <w:numPr>
                <w:ilvl w:val="0"/>
                <w:numId w:val="20"/>
              </w:numPr>
              <w:pBdr>
                <w:top w:val="nil"/>
                <w:left w:val="nil"/>
                <w:bottom w:val="nil"/>
                <w:right w:val="nil"/>
                <w:between w:val="nil"/>
              </w:pBdr>
              <w:spacing w:line="276" w:lineRule="auto"/>
              <w:ind w:right="139"/>
              <w:jc w:val="right"/>
              <w:rPr>
                <w:rFonts w:eastAsia="Cambria"/>
                <w:color w:val="000000"/>
                <w:lang w:eastAsia="ro-RO"/>
              </w:rPr>
            </w:pPr>
          </w:p>
        </w:tc>
        <w:tc>
          <w:tcPr>
            <w:tcW w:w="5245" w:type="dxa"/>
          </w:tcPr>
          <w:p w14:paraId="2FE0D409" w14:textId="77777777" w:rsidR="006B71BA" w:rsidRPr="00312767" w:rsidRDefault="006B71BA" w:rsidP="0020030F">
            <w:pPr>
              <w:pBdr>
                <w:top w:val="nil"/>
                <w:left w:val="nil"/>
                <w:bottom w:val="nil"/>
                <w:right w:val="nil"/>
                <w:between w:val="nil"/>
              </w:pBdr>
              <w:spacing w:line="276" w:lineRule="auto"/>
              <w:ind w:right="38"/>
              <w:rPr>
                <w:rFonts w:eastAsia="Cambria"/>
                <w:color w:val="000000"/>
                <w:lang w:eastAsia="ro-RO"/>
              </w:rPr>
            </w:pPr>
            <w:r w:rsidRPr="00312767">
              <w:rPr>
                <w:rFonts w:eastAsia="Cambria"/>
                <w:color w:val="000000"/>
                <w:lang w:eastAsia="ro-RO"/>
              </w:rPr>
              <w:t xml:space="preserve"> Afișarea numărului de locuri libere rămase după   </w:t>
            </w:r>
          </w:p>
          <w:p w14:paraId="5F33280C" w14:textId="77777777" w:rsidR="006B71BA" w:rsidRPr="00312767" w:rsidRDefault="006B71BA" w:rsidP="0020030F">
            <w:pPr>
              <w:pBdr>
                <w:top w:val="nil"/>
                <w:left w:val="nil"/>
                <w:bottom w:val="nil"/>
                <w:right w:val="nil"/>
                <w:between w:val="nil"/>
              </w:pBdr>
              <w:spacing w:line="276" w:lineRule="auto"/>
              <w:ind w:right="38"/>
              <w:rPr>
                <w:rFonts w:eastAsia="Cambria"/>
                <w:color w:val="000000"/>
                <w:lang w:eastAsia="ro-RO"/>
              </w:rPr>
            </w:pPr>
            <w:r w:rsidRPr="00312767">
              <w:rPr>
                <w:rFonts w:eastAsia="Cambria"/>
                <w:color w:val="000000"/>
                <w:lang w:eastAsia="ro-RO"/>
              </w:rPr>
              <w:t xml:space="preserve"> etapa a doua de înscrieri</w:t>
            </w:r>
          </w:p>
        </w:tc>
        <w:tc>
          <w:tcPr>
            <w:tcW w:w="2410" w:type="dxa"/>
          </w:tcPr>
          <w:p w14:paraId="489438D7" w14:textId="77777777" w:rsidR="006B71BA" w:rsidRPr="00312767" w:rsidRDefault="006B71BA" w:rsidP="0020030F">
            <w:pPr>
              <w:pBdr>
                <w:top w:val="nil"/>
                <w:left w:val="nil"/>
                <w:bottom w:val="nil"/>
                <w:right w:val="nil"/>
                <w:between w:val="nil"/>
              </w:pBdr>
              <w:tabs>
                <w:tab w:val="left" w:pos="1544"/>
              </w:tabs>
              <w:spacing w:line="276" w:lineRule="auto"/>
              <w:ind w:right="95"/>
              <w:jc w:val="both"/>
              <w:rPr>
                <w:rFonts w:eastAsia="Cambria"/>
                <w:color w:val="000000"/>
                <w:lang w:eastAsia="ro-RO"/>
              </w:rPr>
            </w:pPr>
            <w:r w:rsidRPr="00312767">
              <w:rPr>
                <w:rFonts w:eastAsia="Cambria"/>
                <w:color w:val="000000"/>
                <w:lang w:eastAsia="ro-RO"/>
              </w:rPr>
              <w:t>Comisia județeană de înscriere</w:t>
            </w:r>
          </w:p>
        </w:tc>
        <w:tc>
          <w:tcPr>
            <w:tcW w:w="1559" w:type="dxa"/>
          </w:tcPr>
          <w:p w14:paraId="795559D5" w14:textId="7C3AAE47" w:rsidR="006B71BA" w:rsidRPr="00312767" w:rsidRDefault="00CB7399" w:rsidP="0020030F">
            <w:pPr>
              <w:pBdr>
                <w:top w:val="nil"/>
                <w:left w:val="nil"/>
                <w:bottom w:val="nil"/>
                <w:right w:val="nil"/>
                <w:between w:val="nil"/>
              </w:pBdr>
              <w:spacing w:line="276" w:lineRule="auto"/>
              <w:ind w:left="107"/>
              <w:rPr>
                <w:rFonts w:eastAsia="Cambria"/>
                <w:color w:val="000000"/>
                <w:lang w:eastAsia="ro-RO"/>
              </w:rPr>
            </w:pPr>
            <w:r>
              <w:rPr>
                <w:rFonts w:eastAsia="Cambria"/>
                <w:color w:val="000000"/>
                <w:lang w:eastAsia="ro-RO"/>
              </w:rPr>
              <w:t>07</w:t>
            </w:r>
            <w:r w:rsidR="006B71BA">
              <w:rPr>
                <w:rFonts w:eastAsia="Cambria"/>
                <w:color w:val="000000"/>
                <w:lang w:eastAsia="ro-RO"/>
              </w:rPr>
              <w:t>.0</w:t>
            </w:r>
            <w:r w:rsidR="0043197F">
              <w:rPr>
                <w:rFonts w:eastAsia="Cambria"/>
                <w:color w:val="000000"/>
                <w:lang w:eastAsia="ro-RO"/>
              </w:rPr>
              <w:t>7</w:t>
            </w:r>
            <w:r w:rsidR="006B71BA">
              <w:rPr>
                <w:rFonts w:eastAsia="Cambria"/>
                <w:color w:val="000000"/>
                <w:lang w:eastAsia="ro-RO"/>
              </w:rPr>
              <w:t>.2025</w:t>
            </w:r>
          </w:p>
        </w:tc>
      </w:tr>
      <w:tr w:rsidR="006B71BA" w:rsidRPr="00312767" w14:paraId="22DF94B3" w14:textId="77777777" w:rsidTr="0020030F">
        <w:trPr>
          <w:trHeight w:val="1802"/>
        </w:trPr>
        <w:tc>
          <w:tcPr>
            <w:tcW w:w="993" w:type="dxa"/>
          </w:tcPr>
          <w:p w14:paraId="51877777" w14:textId="77777777" w:rsidR="006B71BA" w:rsidRPr="00312767" w:rsidRDefault="006B71BA" w:rsidP="006B71BA">
            <w:pPr>
              <w:numPr>
                <w:ilvl w:val="0"/>
                <w:numId w:val="20"/>
              </w:numPr>
              <w:pBdr>
                <w:top w:val="nil"/>
                <w:left w:val="nil"/>
                <w:bottom w:val="nil"/>
                <w:right w:val="nil"/>
                <w:between w:val="nil"/>
              </w:pBdr>
              <w:spacing w:line="276" w:lineRule="auto"/>
              <w:ind w:right="139"/>
              <w:jc w:val="right"/>
              <w:rPr>
                <w:rFonts w:eastAsia="Cambria"/>
                <w:color w:val="000000"/>
                <w:lang w:eastAsia="ro-RO"/>
              </w:rPr>
            </w:pPr>
          </w:p>
        </w:tc>
        <w:tc>
          <w:tcPr>
            <w:tcW w:w="5245" w:type="dxa"/>
          </w:tcPr>
          <w:p w14:paraId="54FEE19A" w14:textId="77777777" w:rsidR="006B71BA" w:rsidRPr="00312767" w:rsidRDefault="006B71BA" w:rsidP="0020030F">
            <w:pPr>
              <w:pBdr>
                <w:top w:val="nil"/>
                <w:left w:val="nil"/>
                <w:bottom w:val="nil"/>
                <w:right w:val="nil"/>
                <w:between w:val="nil"/>
              </w:pBdr>
              <w:spacing w:line="276" w:lineRule="auto"/>
              <w:ind w:left="105" w:right="99"/>
              <w:jc w:val="both"/>
              <w:rPr>
                <w:rFonts w:eastAsia="Cambria"/>
                <w:color w:val="000000"/>
                <w:lang w:eastAsia="ro-RO"/>
              </w:rPr>
            </w:pPr>
            <w:r w:rsidRPr="00312767">
              <w:rPr>
                <w:rFonts w:eastAsia="Cambria"/>
                <w:color w:val="000000"/>
                <w:lang w:eastAsia="ro-RO"/>
              </w:rPr>
              <w:t>Elaborarea Procedurii operaționale specifice privind repartizarea copiilor înscriși în etapa de ajustări, pe locurile rămase libere în unități de învățământ cu personalitate juridică cu grupe de nivel preșcolar și/sau a</w:t>
            </w:r>
            <w:r>
              <w:rPr>
                <w:rFonts w:eastAsia="Cambria"/>
                <w:color w:val="000000"/>
                <w:lang w:eastAsia="ro-RO"/>
              </w:rPr>
              <w:t>ntepreșcolar în anul școlar 2025– 2026</w:t>
            </w:r>
            <w:r w:rsidRPr="00312767">
              <w:rPr>
                <w:rFonts w:eastAsia="Cambria"/>
                <w:color w:val="000000"/>
                <w:lang w:eastAsia="ro-RO"/>
              </w:rPr>
              <w:t xml:space="preserve"> </w:t>
            </w:r>
          </w:p>
        </w:tc>
        <w:tc>
          <w:tcPr>
            <w:tcW w:w="2410" w:type="dxa"/>
          </w:tcPr>
          <w:p w14:paraId="5121B4D3" w14:textId="77777777" w:rsidR="006B71BA" w:rsidRPr="00312767" w:rsidRDefault="006B71BA" w:rsidP="0020030F">
            <w:pPr>
              <w:pBdr>
                <w:top w:val="nil"/>
                <w:left w:val="nil"/>
                <w:bottom w:val="nil"/>
                <w:right w:val="nil"/>
                <w:between w:val="nil"/>
              </w:pBdr>
              <w:tabs>
                <w:tab w:val="left" w:pos="1544"/>
              </w:tabs>
              <w:spacing w:line="276" w:lineRule="auto"/>
              <w:ind w:right="95"/>
              <w:jc w:val="both"/>
              <w:rPr>
                <w:rFonts w:eastAsia="Cambria"/>
                <w:color w:val="000000"/>
                <w:lang w:eastAsia="ro-RO"/>
              </w:rPr>
            </w:pPr>
            <w:r w:rsidRPr="00312767">
              <w:rPr>
                <w:rFonts w:eastAsia="Cambria"/>
                <w:color w:val="000000"/>
                <w:lang w:eastAsia="ro-RO"/>
              </w:rPr>
              <w:t>Comisia județeană de înscriere</w:t>
            </w:r>
          </w:p>
          <w:p w14:paraId="1522E15D" w14:textId="77777777" w:rsidR="006B71BA" w:rsidRPr="00312767" w:rsidRDefault="006B71BA" w:rsidP="0020030F">
            <w:pPr>
              <w:pBdr>
                <w:top w:val="nil"/>
                <w:left w:val="nil"/>
                <w:bottom w:val="nil"/>
                <w:right w:val="nil"/>
                <w:between w:val="nil"/>
              </w:pBdr>
              <w:tabs>
                <w:tab w:val="left" w:pos="2114"/>
              </w:tabs>
              <w:spacing w:line="276" w:lineRule="auto"/>
              <w:ind w:right="96"/>
              <w:jc w:val="both"/>
              <w:rPr>
                <w:rFonts w:eastAsia="Cambria"/>
                <w:color w:val="000000"/>
                <w:lang w:eastAsia="ro-RO"/>
              </w:rPr>
            </w:pPr>
          </w:p>
        </w:tc>
        <w:tc>
          <w:tcPr>
            <w:tcW w:w="1559" w:type="dxa"/>
          </w:tcPr>
          <w:p w14:paraId="762C7709" w14:textId="2022A463" w:rsidR="006B71BA" w:rsidRPr="00312767" w:rsidRDefault="006B71BA" w:rsidP="0020030F">
            <w:pPr>
              <w:pBdr>
                <w:top w:val="nil"/>
                <w:left w:val="nil"/>
                <w:bottom w:val="nil"/>
                <w:right w:val="nil"/>
                <w:between w:val="nil"/>
              </w:pBdr>
              <w:spacing w:line="276" w:lineRule="auto"/>
              <w:ind w:left="107"/>
              <w:rPr>
                <w:rFonts w:eastAsia="Cambria"/>
                <w:color w:val="000000"/>
                <w:lang w:eastAsia="ro-RO"/>
              </w:rPr>
            </w:pPr>
            <w:r>
              <w:rPr>
                <w:rFonts w:eastAsia="Cambria"/>
                <w:color w:val="000000"/>
                <w:lang w:eastAsia="ro-RO"/>
              </w:rPr>
              <w:t xml:space="preserve">până la </w:t>
            </w:r>
            <w:r w:rsidR="00CB7399">
              <w:rPr>
                <w:rFonts w:eastAsia="Cambria"/>
                <w:color w:val="000000"/>
                <w:lang w:eastAsia="ro-RO"/>
              </w:rPr>
              <w:t>07</w:t>
            </w:r>
            <w:r>
              <w:rPr>
                <w:rFonts w:eastAsia="Cambria"/>
                <w:color w:val="000000"/>
                <w:lang w:eastAsia="ro-RO"/>
              </w:rPr>
              <w:t>.0</w:t>
            </w:r>
            <w:r w:rsidR="0043197F">
              <w:rPr>
                <w:rFonts w:eastAsia="Cambria"/>
                <w:color w:val="000000"/>
                <w:lang w:eastAsia="ro-RO"/>
              </w:rPr>
              <w:t>7</w:t>
            </w:r>
            <w:r>
              <w:rPr>
                <w:rFonts w:eastAsia="Cambria"/>
                <w:color w:val="000000"/>
                <w:lang w:eastAsia="ro-RO"/>
              </w:rPr>
              <w:t>.2025</w:t>
            </w:r>
          </w:p>
        </w:tc>
      </w:tr>
      <w:tr w:rsidR="006B71BA" w:rsidRPr="00312767" w14:paraId="53CB3EBE" w14:textId="77777777" w:rsidTr="0020030F">
        <w:trPr>
          <w:trHeight w:val="1802"/>
        </w:trPr>
        <w:tc>
          <w:tcPr>
            <w:tcW w:w="993" w:type="dxa"/>
          </w:tcPr>
          <w:p w14:paraId="76585763" w14:textId="77777777" w:rsidR="006B71BA" w:rsidRPr="00312767" w:rsidRDefault="006B71BA" w:rsidP="006B71BA">
            <w:pPr>
              <w:numPr>
                <w:ilvl w:val="0"/>
                <w:numId w:val="20"/>
              </w:numPr>
              <w:pBdr>
                <w:top w:val="nil"/>
                <w:left w:val="nil"/>
                <w:bottom w:val="nil"/>
                <w:right w:val="nil"/>
                <w:between w:val="nil"/>
              </w:pBdr>
              <w:spacing w:line="276" w:lineRule="auto"/>
              <w:ind w:right="139"/>
              <w:jc w:val="right"/>
              <w:rPr>
                <w:rFonts w:eastAsia="Cambria"/>
                <w:color w:val="000000"/>
                <w:lang w:eastAsia="ro-RO"/>
              </w:rPr>
            </w:pPr>
          </w:p>
        </w:tc>
        <w:tc>
          <w:tcPr>
            <w:tcW w:w="5245" w:type="dxa"/>
          </w:tcPr>
          <w:p w14:paraId="361D724B" w14:textId="73D0EFFC" w:rsidR="006B71BA" w:rsidRPr="00312767" w:rsidRDefault="006B71BA" w:rsidP="0020030F">
            <w:pPr>
              <w:pBdr>
                <w:top w:val="nil"/>
                <w:left w:val="nil"/>
                <w:bottom w:val="nil"/>
                <w:right w:val="nil"/>
                <w:between w:val="nil"/>
              </w:pBdr>
              <w:spacing w:line="276" w:lineRule="auto"/>
              <w:ind w:left="105" w:right="99"/>
              <w:jc w:val="both"/>
              <w:rPr>
                <w:rFonts w:eastAsia="Cambria"/>
                <w:color w:val="000000"/>
                <w:lang w:eastAsia="ro-RO"/>
              </w:rPr>
            </w:pPr>
            <w:r w:rsidRPr="00312767">
              <w:rPr>
                <w:rFonts w:eastAsia="Cambria"/>
                <w:color w:val="000000"/>
                <w:lang w:eastAsia="ro-RO"/>
              </w:rPr>
              <w:t xml:space="preserve">Aprobarea de către consiliul de </w:t>
            </w:r>
            <w:r>
              <w:rPr>
                <w:rFonts w:eastAsia="Cambria"/>
                <w:color w:val="000000"/>
                <w:lang w:eastAsia="ro-RO"/>
              </w:rPr>
              <w:t xml:space="preserve">administrație al I.S.J. </w:t>
            </w:r>
            <w:r w:rsidR="00CB7399">
              <w:rPr>
                <w:sz w:val="24"/>
                <w:szCs w:val="24"/>
              </w:rPr>
              <w:t>Mehedinți</w:t>
            </w:r>
            <w:r w:rsidRPr="00312767">
              <w:rPr>
                <w:rFonts w:eastAsia="Cambria"/>
                <w:color w:val="000000"/>
                <w:lang w:eastAsia="ro-RO"/>
              </w:rPr>
              <w:t xml:space="preserve"> a Procedurii operaționale specifice privind repartizarea copiilor înscriși în etapa de ajustări, pe locurile rămase libere în unități de învățământ cu personalitate juridică cu grupe de nivel preșcolar și/sau a</w:t>
            </w:r>
            <w:r>
              <w:rPr>
                <w:rFonts w:eastAsia="Cambria"/>
                <w:color w:val="000000"/>
                <w:lang w:eastAsia="ro-RO"/>
              </w:rPr>
              <w:t>ntepreșcolar în anul școlar 2025– 2026</w:t>
            </w:r>
          </w:p>
        </w:tc>
        <w:tc>
          <w:tcPr>
            <w:tcW w:w="2410" w:type="dxa"/>
          </w:tcPr>
          <w:p w14:paraId="22B66E81" w14:textId="77777777" w:rsidR="006B71BA" w:rsidRPr="00312767" w:rsidRDefault="006B71BA" w:rsidP="0020030F">
            <w:pPr>
              <w:pBdr>
                <w:top w:val="nil"/>
                <w:left w:val="nil"/>
                <w:bottom w:val="nil"/>
                <w:right w:val="nil"/>
                <w:between w:val="nil"/>
              </w:pBdr>
              <w:tabs>
                <w:tab w:val="left" w:pos="1544"/>
              </w:tabs>
              <w:spacing w:line="276" w:lineRule="auto"/>
              <w:ind w:right="95"/>
              <w:jc w:val="both"/>
              <w:rPr>
                <w:rFonts w:eastAsia="Cambria"/>
                <w:color w:val="000000"/>
                <w:lang w:eastAsia="ro-RO"/>
              </w:rPr>
            </w:pPr>
            <w:r w:rsidRPr="00312767">
              <w:rPr>
                <w:rFonts w:eastAsia="Cambria"/>
                <w:color w:val="000000"/>
                <w:lang w:eastAsia="ro-RO"/>
              </w:rPr>
              <w:t>Comisia județeană de înscriere</w:t>
            </w:r>
          </w:p>
          <w:p w14:paraId="4BBA1ABD" w14:textId="77777777" w:rsidR="006B71BA" w:rsidRPr="00312767" w:rsidRDefault="006B71BA" w:rsidP="0020030F">
            <w:pPr>
              <w:pBdr>
                <w:top w:val="nil"/>
                <w:left w:val="nil"/>
                <w:bottom w:val="nil"/>
                <w:right w:val="nil"/>
                <w:between w:val="nil"/>
              </w:pBdr>
              <w:tabs>
                <w:tab w:val="left" w:pos="2114"/>
              </w:tabs>
              <w:spacing w:line="276" w:lineRule="auto"/>
              <w:ind w:right="96"/>
              <w:jc w:val="both"/>
              <w:rPr>
                <w:rFonts w:eastAsia="Cambria"/>
                <w:color w:val="000000"/>
                <w:lang w:eastAsia="ro-RO"/>
              </w:rPr>
            </w:pPr>
          </w:p>
        </w:tc>
        <w:tc>
          <w:tcPr>
            <w:tcW w:w="1559" w:type="dxa"/>
          </w:tcPr>
          <w:p w14:paraId="3DA09043" w14:textId="4C000208" w:rsidR="006B71BA" w:rsidRPr="00312767" w:rsidRDefault="006B71BA" w:rsidP="0020030F">
            <w:pPr>
              <w:pBdr>
                <w:top w:val="nil"/>
                <w:left w:val="nil"/>
                <w:bottom w:val="nil"/>
                <w:right w:val="nil"/>
                <w:between w:val="nil"/>
              </w:pBdr>
              <w:spacing w:line="276" w:lineRule="auto"/>
              <w:ind w:left="107"/>
              <w:rPr>
                <w:rFonts w:eastAsia="Cambria"/>
                <w:color w:val="000000"/>
                <w:lang w:eastAsia="ro-RO"/>
              </w:rPr>
            </w:pPr>
            <w:r>
              <w:rPr>
                <w:rFonts w:eastAsia="Cambria"/>
                <w:color w:val="000000"/>
                <w:lang w:eastAsia="ro-RO"/>
              </w:rPr>
              <w:t xml:space="preserve">Până </w:t>
            </w:r>
            <w:r w:rsidR="00CB7399">
              <w:rPr>
                <w:rFonts w:eastAsia="Cambria"/>
                <w:color w:val="000000"/>
                <w:lang w:eastAsia="ro-RO"/>
              </w:rPr>
              <w:t>07</w:t>
            </w:r>
            <w:r>
              <w:rPr>
                <w:rFonts w:eastAsia="Cambria"/>
                <w:color w:val="000000"/>
                <w:lang w:eastAsia="ro-RO"/>
              </w:rPr>
              <w:t>.0</w:t>
            </w:r>
            <w:r w:rsidR="00CB7399">
              <w:rPr>
                <w:rFonts w:eastAsia="Cambria"/>
                <w:color w:val="000000"/>
                <w:lang w:eastAsia="ro-RO"/>
              </w:rPr>
              <w:t>8</w:t>
            </w:r>
            <w:r>
              <w:rPr>
                <w:rFonts w:eastAsia="Cambria"/>
                <w:color w:val="000000"/>
                <w:lang w:eastAsia="ro-RO"/>
              </w:rPr>
              <w:t>.2025</w:t>
            </w:r>
          </w:p>
        </w:tc>
      </w:tr>
      <w:tr w:rsidR="006B71BA" w:rsidRPr="00312767" w14:paraId="3B57E556" w14:textId="77777777" w:rsidTr="0020030F">
        <w:trPr>
          <w:trHeight w:val="1800"/>
        </w:trPr>
        <w:tc>
          <w:tcPr>
            <w:tcW w:w="993" w:type="dxa"/>
          </w:tcPr>
          <w:p w14:paraId="3732E826" w14:textId="77777777" w:rsidR="006B71BA" w:rsidRPr="00312767" w:rsidRDefault="006B71BA" w:rsidP="006B71BA">
            <w:pPr>
              <w:numPr>
                <w:ilvl w:val="0"/>
                <w:numId w:val="20"/>
              </w:numPr>
              <w:pBdr>
                <w:top w:val="nil"/>
                <w:left w:val="nil"/>
                <w:bottom w:val="nil"/>
                <w:right w:val="nil"/>
                <w:between w:val="nil"/>
              </w:pBdr>
              <w:spacing w:line="276" w:lineRule="auto"/>
              <w:ind w:right="139"/>
              <w:jc w:val="right"/>
              <w:rPr>
                <w:rFonts w:eastAsia="Cambria"/>
                <w:color w:val="000000"/>
                <w:lang w:eastAsia="ro-RO"/>
              </w:rPr>
            </w:pPr>
          </w:p>
        </w:tc>
        <w:tc>
          <w:tcPr>
            <w:tcW w:w="5245" w:type="dxa"/>
          </w:tcPr>
          <w:p w14:paraId="3700CD93" w14:textId="77777777" w:rsidR="006B71BA" w:rsidRPr="00312767" w:rsidRDefault="006B71BA" w:rsidP="0020030F">
            <w:pPr>
              <w:pBdr>
                <w:top w:val="nil"/>
                <w:left w:val="nil"/>
                <w:bottom w:val="nil"/>
                <w:right w:val="nil"/>
                <w:between w:val="nil"/>
              </w:pBdr>
              <w:spacing w:line="276" w:lineRule="auto"/>
              <w:ind w:left="105" w:right="98"/>
              <w:jc w:val="both"/>
              <w:rPr>
                <w:rFonts w:eastAsia="Cambria"/>
                <w:color w:val="000000"/>
                <w:lang w:eastAsia="ro-RO"/>
              </w:rPr>
            </w:pPr>
            <w:r w:rsidRPr="00312767">
              <w:rPr>
                <w:rFonts w:eastAsia="Cambria"/>
                <w:color w:val="000000"/>
                <w:lang w:eastAsia="ro-RO"/>
              </w:rPr>
              <w:t>Afișarea Procedurii operaționale specifice privind repartizarea copiilor înscriși în etapa de ajustări, pe locurile rămase libere în unități de învățământ cu personalitate juridică cu grupe de nivel preșcolar și/sau a</w:t>
            </w:r>
            <w:r>
              <w:rPr>
                <w:rFonts w:eastAsia="Cambria"/>
                <w:color w:val="000000"/>
                <w:lang w:eastAsia="ro-RO"/>
              </w:rPr>
              <w:t>ntepreșcolar în anul școlar 2025 – 2026</w:t>
            </w:r>
            <w:r w:rsidRPr="00312767">
              <w:rPr>
                <w:rFonts w:eastAsia="Cambria"/>
                <w:color w:val="000000"/>
                <w:lang w:eastAsia="ro-RO"/>
              </w:rPr>
              <w:t xml:space="preserve"> la sediul unitățile de învățământ și pe site-ul inspectoratului școlar</w:t>
            </w:r>
          </w:p>
        </w:tc>
        <w:tc>
          <w:tcPr>
            <w:tcW w:w="2410" w:type="dxa"/>
          </w:tcPr>
          <w:p w14:paraId="34DB5D17" w14:textId="77777777" w:rsidR="006B71BA" w:rsidRPr="00312767" w:rsidRDefault="006B71BA" w:rsidP="0020030F">
            <w:pPr>
              <w:pBdr>
                <w:top w:val="nil"/>
                <w:left w:val="nil"/>
                <w:bottom w:val="nil"/>
                <w:right w:val="nil"/>
                <w:between w:val="nil"/>
              </w:pBdr>
              <w:tabs>
                <w:tab w:val="left" w:pos="1544"/>
              </w:tabs>
              <w:spacing w:line="276" w:lineRule="auto"/>
              <w:ind w:right="95"/>
              <w:jc w:val="both"/>
              <w:rPr>
                <w:rFonts w:eastAsia="Cambria"/>
                <w:color w:val="000000"/>
                <w:lang w:eastAsia="ro-RO"/>
              </w:rPr>
            </w:pPr>
            <w:r w:rsidRPr="00312767">
              <w:rPr>
                <w:rFonts w:eastAsia="Cambria"/>
                <w:color w:val="000000"/>
                <w:lang w:eastAsia="ro-RO"/>
              </w:rPr>
              <w:t>Comisia județeană de înscriere</w:t>
            </w:r>
          </w:p>
          <w:p w14:paraId="5E8F0948" w14:textId="77777777" w:rsidR="006B71BA" w:rsidRPr="00312767" w:rsidRDefault="006B71BA" w:rsidP="0020030F">
            <w:pPr>
              <w:pBdr>
                <w:top w:val="nil"/>
                <w:left w:val="nil"/>
                <w:bottom w:val="nil"/>
                <w:right w:val="nil"/>
                <w:between w:val="nil"/>
              </w:pBdr>
              <w:tabs>
                <w:tab w:val="left" w:pos="1544"/>
              </w:tabs>
              <w:spacing w:line="276" w:lineRule="auto"/>
              <w:ind w:right="95"/>
              <w:jc w:val="both"/>
              <w:rPr>
                <w:rFonts w:eastAsia="Cambria"/>
                <w:color w:val="000000"/>
                <w:lang w:eastAsia="ro-RO"/>
              </w:rPr>
            </w:pPr>
          </w:p>
          <w:p w14:paraId="3063E566" w14:textId="77777777" w:rsidR="006B71BA" w:rsidRPr="00312767" w:rsidRDefault="006B71BA" w:rsidP="0020030F">
            <w:pPr>
              <w:pBdr>
                <w:top w:val="nil"/>
                <w:left w:val="nil"/>
                <w:bottom w:val="nil"/>
                <w:right w:val="nil"/>
                <w:between w:val="nil"/>
              </w:pBdr>
              <w:spacing w:line="276" w:lineRule="auto"/>
              <w:ind w:right="96"/>
              <w:jc w:val="both"/>
              <w:rPr>
                <w:rFonts w:eastAsia="Cambria"/>
                <w:color w:val="000000"/>
                <w:lang w:eastAsia="ro-RO"/>
              </w:rPr>
            </w:pPr>
            <w:r w:rsidRPr="00312767">
              <w:rPr>
                <w:rFonts w:eastAsia="Cambria"/>
                <w:color w:val="000000"/>
                <w:lang w:eastAsia="ro-RO"/>
              </w:rPr>
              <w:t>Directorii unităților de învățământ</w:t>
            </w:r>
          </w:p>
        </w:tc>
        <w:tc>
          <w:tcPr>
            <w:tcW w:w="1559" w:type="dxa"/>
          </w:tcPr>
          <w:p w14:paraId="03645685" w14:textId="44C22402" w:rsidR="006B71BA" w:rsidRPr="00312767" w:rsidRDefault="00CB7399" w:rsidP="0020030F">
            <w:pPr>
              <w:pBdr>
                <w:top w:val="nil"/>
                <w:left w:val="nil"/>
                <w:bottom w:val="nil"/>
                <w:right w:val="nil"/>
                <w:between w:val="nil"/>
              </w:pBdr>
              <w:spacing w:line="276" w:lineRule="auto"/>
              <w:ind w:left="107"/>
              <w:rPr>
                <w:rFonts w:eastAsia="Cambria"/>
                <w:color w:val="000000"/>
                <w:lang w:eastAsia="ro-RO"/>
              </w:rPr>
            </w:pPr>
            <w:r>
              <w:rPr>
                <w:rFonts w:eastAsia="Cambria"/>
                <w:color w:val="000000"/>
                <w:lang w:eastAsia="ro-RO"/>
              </w:rPr>
              <w:t>08</w:t>
            </w:r>
            <w:r w:rsidR="006B71BA">
              <w:rPr>
                <w:rFonts w:eastAsia="Cambria"/>
                <w:color w:val="000000"/>
                <w:lang w:eastAsia="ro-RO"/>
              </w:rPr>
              <w:t>.08.2025</w:t>
            </w:r>
          </w:p>
        </w:tc>
      </w:tr>
      <w:tr w:rsidR="006B71BA" w:rsidRPr="00312767" w14:paraId="5412C9D5" w14:textId="77777777" w:rsidTr="0020030F">
        <w:trPr>
          <w:trHeight w:val="1281"/>
        </w:trPr>
        <w:tc>
          <w:tcPr>
            <w:tcW w:w="993" w:type="dxa"/>
          </w:tcPr>
          <w:p w14:paraId="3605F6D9" w14:textId="77777777" w:rsidR="006B71BA" w:rsidRPr="00312767" w:rsidRDefault="006B71BA" w:rsidP="006B71BA">
            <w:pPr>
              <w:numPr>
                <w:ilvl w:val="0"/>
                <w:numId w:val="20"/>
              </w:numPr>
              <w:pBdr>
                <w:top w:val="nil"/>
                <w:left w:val="nil"/>
                <w:bottom w:val="nil"/>
                <w:right w:val="nil"/>
                <w:between w:val="nil"/>
              </w:pBdr>
              <w:spacing w:line="276" w:lineRule="auto"/>
              <w:ind w:right="139"/>
              <w:jc w:val="right"/>
              <w:rPr>
                <w:rFonts w:eastAsia="Cambria"/>
                <w:color w:val="000000"/>
                <w:lang w:eastAsia="ro-RO"/>
              </w:rPr>
            </w:pPr>
          </w:p>
        </w:tc>
        <w:tc>
          <w:tcPr>
            <w:tcW w:w="5245" w:type="dxa"/>
          </w:tcPr>
          <w:p w14:paraId="1DDBBE2C" w14:textId="77777777" w:rsidR="006B71BA" w:rsidRPr="00312767" w:rsidRDefault="006B71BA" w:rsidP="0020030F">
            <w:pPr>
              <w:pBdr>
                <w:top w:val="nil"/>
                <w:left w:val="nil"/>
                <w:bottom w:val="nil"/>
                <w:right w:val="nil"/>
                <w:between w:val="nil"/>
              </w:pBdr>
              <w:spacing w:line="276" w:lineRule="auto"/>
              <w:ind w:left="105" w:right="97"/>
              <w:jc w:val="both"/>
              <w:rPr>
                <w:rFonts w:eastAsia="Cambria"/>
                <w:color w:val="000000"/>
                <w:lang w:eastAsia="ro-RO"/>
              </w:rPr>
            </w:pPr>
            <w:r w:rsidRPr="00312767">
              <w:rPr>
                <w:rFonts w:eastAsia="Cambria"/>
                <w:color w:val="000000"/>
                <w:lang w:eastAsia="ro-RO"/>
              </w:rPr>
              <w:t>Colectarea și înregistrarea cererilor-tip de înscriere însoțite de  documentelor justificative prevăzute de legislația în vigoare la se</w:t>
            </w:r>
            <w:r>
              <w:rPr>
                <w:rFonts w:eastAsia="Cambria"/>
                <w:color w:val="000000"/>
                <w:lang w:eastAsia="ro-RO"/>
              </w:rPr>
              <w:t>cretariatul unităților de învățământ care au locuri disponibile.</w:t>
            </w:r>
          </w:p>
          <w:p w14:paraId="3F7AF1BC" w14:textId="4DA70FBB" w:rsidR="006B71BA" w:rsidRPr="00312767" w:rsidRDefault="006B71BA" w:rsidP="00970F0C">
            <w:pPr>
              <w:pBdr>
                <w:top w:val="nil"/>
                <w:left w:val="nil"/>
                <w:bottom w:val="nil"/>
                <w:right w:val="nil"/>
                <w:between w:val="nil"/>
              </w:pBdr>
              <w:spacing w:line="276" w:lineRule="auto"/>
              <w:ind w:left="105" w:right="97"/>
              <w:jc w:val="both"/>
              <w:rPr>
                <w:rFonts w:eastAsia="Cambria"/>
                <w:color w:val="000000"/>
                <w:lang w:eastAsia="ro-RO"/>
              </w:rPr>
            </w:pPr>
            <w:r w:rsidRPr="00312767">
              <w:rPr>
                <w:rFonts w:eastAsia="Cambria"/>
                <w:color w:val="000000"/>
                <w:lang w:eastAsia="ro-RO"/>
              </w:rPr>
              <w:t>*cererile de înscriere se pot depune doar pentru unitățile de învățământ care au locuri disponibile;</w:t>
            </w:r>
          </w:p>
          <w:p w14:paraId="6A988F03" w14:textId="77777777" w:rsidR="006B71BA" w:rsidRPr="00312767" w:rsidRDefault="006B71BA" w:rsidP="0020030F">
            <w:pPr>
              <w:pBdr>
                <w:top w:val="nil"/>
                <w:left w:val="nil"/>
                <w:bottom w:val="nil"/>
                <w:right w:val="nil"/>
                <w:between w:val="nil"/>
              </w:pBdr>
              <w:spacing w:line="276" w:lineRule="auto"/>
              <w:ind w:left="105" w:right="97"/>
              <w:jc w:val="both"/>
              <w:rPr>
                <w:rFonts w:eastAsia="Cambria"/>
                <w:color w:val="000000"/>
                <w:lang w:eastAsia="ro-RO"/>
              </w:rPr>
            </w:pPr>
            <w:r w:rsidRPr="00312767">
              <w:rPr>
                <w:rFonts w:eastAsia="Cambria"/>
                <w:color w:val="000000"/>
                <w:lang w:eastAsia="ro-RO"/>
              </w:rPr>
              <w:t>*cererile depuse în afara intervalului stabilit nu vor fi procesate;</w:t>
            </w:r>
          </w:p>
        </w:tc>
        <w:tc>
          <w:tcPr>
            <w:tcW w:w="2410" w:type="dxa"/>
          </w:tcPr>
          <w:p w14:paraId="79B35E7F" w14:textId="77777777" w:rsidR="006B71BA" w:rsidRDefault="006B71BA" w:rsidP="0020030F">
            <w:pPr>
              <w:pBdr>
                <w:top w:val="nil"/>
                <w:left w:val="nil"/>
                <w:bottom w:val="nil"/>
                <w:right w:val="nil"/>
                <w:between w:val="nil"/>
              </w:pBdr>
              <w:spacing w:line="276" w:lineRule="auto"/>
              <w:rPr>
                <w:rFonts w:eastAsia="Cambria"/>
                <w:color w:val="000000"/>
                <w:lang w:eastAsia="ro-RO"/>
              </w:rPr>
            </w:pPr>
          </w:p>
          <w:p w14:paraId="713D2A5D" w14:textId="77777777" w:rsidR="006B71BA" w:rsidRPr="00312767" w:rsidRDefault="006B71BA" w:rsidP="0020030F">
            <w:pPr>
              <w:pBdr>
                <w:top w:val="nil"/>
                <w:left w:val="nil"/>
                <w:bottom w:val="nil"/>
                <w:right w:val="nil"/>
                <w:between w:val="nil"/>
              </w:pBdr>
              <w:spacing w:line="276" w:lineRule="auto"/>
              <w:rPr>
                <w:rFonts w:eastAsia="Cambria"/>
                <w:color w:val="000000"/>
                <w:lang w:eastAsia="ro-RO"/>
              </w:rPr>
            </w:pPr>
            <w:r w:rsidRPr="00312767">
              <w:rPr>
                <w:rFonts w:eastAsia="Cambria"/>
                <w:color w:val="000000"/>
                <w:lang w:eastAsia="ro-RO"/>
              </w:rPr>
              <w:t xml:space="preserve">Comisia </w:t>
            </w:r>
            <w:r>
              <w:rPr>
                <w:rFonts w:eastAsia="Cambria"/>
                <w:color w:val="000000"/>
                <w:lang w:eastAsia="ro-RO"/>
              </w:rPr>
              <w:t xml:space="preserve">de </w:t>
            </w:r>
            <w:r w:rsidRPr="00312767">
              <w:rPr>
                <w:rFonts w:eastAsia="Cambria"/>
                <w:color w:val="000000"/>
                <w:lang w:eastAsia="ro-RO"/>
              </w:rPr>
              <w:t>de înscriere</w:t>
            </w:r>
            <w:r>
              <w:rPr>
                <w:rFonts w:eastAsia="Cambria"/>
                <w:color w:val="000000"/>
                <w:lang w:eastAsia="ro-RO"/>
              </w:rPr>
              <w:t xml:space="preserve"> din unitatea de învățământ</w:t>
            </w:r>
          </w:p>
          <w:p w14:paraId="528F3848" w14:textId="77777777" w:rsidR="006B71BA" w:rsidRPr="00312767" w:rsidRDefault="006B71BA" w:rsidP="0020030F">
            <w:pPr>
              <w:pBdr>
                <w:top w:val="nil"/>
                <w:left w:val="nil"/>
                <w:bottom w:val="nil"/>
                <w:right w:val="nil"/>
                <w:between w:val="nil"/>
              </w:pBdr>
              <w:spacing w:line="276" w:lineRule="auto"/>
              <w:rPr>
                <w:rFonts w:eastAsia="Cambria"/>
                <w:color w:val="000000"/>
                <w:lang w:eastAsia="ro-RO"/>
              </w:rPr>
            </w:pPr>
          </w:p>
          <w:p w14:paraId="5B6EFDCB" w14:textId="77777777" w:rsidR="006B71BA" w:rsidRPr="00312767" w:rsidRDefault="006B71BA" w:rsidP="0020030F">
            <w:pPr>
              <w:pBdr>
                <w:top w:val="nil"/>
                <w:left w:val="nil"/>
                <w:bottom w:val="nil"/>
                <w:right w:val="nil"/>
                <w:between w:val="nil"/>
              </w:pBdr>
              <w:spacing w:line="276" w:lineRule="auto"/>
              <w:rPr>
                <w:rFonts w:eastAsia="Cambria"/>
                <w:color w:val="000000"/>
                <w:lang w:eastAsia="ro-RO"/>
              </w:rPr>
            </w:pPr>
            <w:r w:rsidRPr="00312767">
              <w:rPr>
                <w:rFonts w:eastAsia="Cambria"/>
                <w:color w:val="000000"/>
                <w:lang w:eastAsia="ro-RO"/>
              </w:rPr>
              <w:t>Părinții/reprezentanții</w:t>
            </w:r>
          </w:p>
          <w:p w14:paraId="4C0B3434" w14:textId="77777777" w:rsidR="006B71BA" w:rsidRPr="00312767" w:rsidRDefault="006B71BA" w:rsidP="0020030F">
            <w:pPr>
              <w:pBdr>
                <w:top w:val="nil"/>
                <w:left w:val="nil"/>
                <w:bottom w:val="nil"/>
                <w:right w:val="nil"/>
                <w:between w:val="nil"/>
              </w:pBdr>
              <w:tabs>
                <w:tab w:val="left" w:pos="2114"/>
              </w:tabs>
              <w:spacing w:line="276" w:lineRule="auto"/>
              <w:ind w:right="96"/>
              <w:jc w:val="both"/>
              <w:rPr>
                <w:rFonts w:eastAsia="Cambria"/>
                <w:color w:val="000000"/>
                <w:lang w:eastAsia="ro-RO"/>
              </w:rPr>
            </w:pPr>
            <w:r w:rsidRPr="00312767">
              <w:rPr>
                <w:rFonts w:eastAsia="Cambria"/>
                <w:color w:val="000000"/>
                <w:lang w:eastAsia="ro-RO"/>
              </w:rPr>
              <w:t>legali ai copiilor</w:t>
            </w:r>
          </w:p>
        </w:tc>
        <w:tc>
          <w:tcPr>
            <w:tcW w:w="1559" w:type="dxa"/>
          </w:tcPr>
          <w:p w14:paraId="64DE9876" w14:textId="77777777" w:rsidR="006B71BA" w:rsidRPr="00312767" w:rsidRDefault="00A312E8" w:rsidP="0020030F">
            <w:pPr>
              <w:pBdr>
                <w:top w:val="nil"/>
                <w:left w:val="nil"/>
                <w:bottom w:val="nil"/>
                <w:right w:val="nil"/>
                <w:between w:val="nil"/>
              </w:pBdr>
              <w:spacing w:line="276" w:lineRule="auto"/>
              <w:ind w:left="107"/>
              <w:jc w:val="center"/>
              <w:rPr>
                <w:rFonts w:eastAsia="Cambria"/>
                <w:color w:val="000000"/>
                <w:lang w:eastAsia="ro-RO"/>
              </w:rPr>
            </w:pPr>
            <w:r>
              <w:rPr>
                <w:rFonts w:eastAsia="Cambria"/>
                <w:color w:val="000000"/>
                <w:lang w:eastAsia="ro-RO"/>
              </w:rPr>
              <w:t>18.08.2025</w:t>
            </w:r>
          </w:p>
          <w:p w14:paraId="4A8BE472" w14:textId="77777777" w:rsidR="006B71BA" w:rsidRPr="00312767" w:rsidRDefault="006B71BA" w:rsidP="0020030F">
            <w:pPr>
              <w:pBdr>
                <w:top w:val="nil"/>
                <w:left w:val="nil"/>
                <w:bottom w:val="nil"/>
                <w:right w:val="nil"/>
                <w:between w:val="nil"/>
              </w:pBdr>
              <w:spacing w:line="276" w:lineRule="auto"/>
              <w:ind w:left="107"/>
              <w:jc w:val="center"/>
              <w:rPr>
                <w:rFonts w:eastAsia="Cambria"/>
                <w:color w:val="000000"/>
                <w:lang w:eastAsia="ro-RO"/>
              </w:rPr>
            </w:pPr>
            <w:r w:rsidRPr="00312767">
              <w:rPr>
                <w:rFonts w:eastAsia="Cambria"/>
                <w:color w:val="000000"/>
                <w:lang w:eastAsia="ro-RO"/>
              </w:rPr>
              <w:t>-</w:t>
            </w:r>
          </w:p>
          <w:p w14:paraId="73C7D3BC" w14:textId="77777777" w:rsidR="006B71BA" w:rsidRPr="00312767" w:rsidRDefault="00A312E8" w:rsidP="0020030F">
            <w:pPr>
              <w:pBdr>
                <w:top w:val="nil"/>
                <w:left w:val="nil"/>
                <w:bottom w:val="nil"/>
                <w:right w:val="nil"/>
                <w:between w:val="nil"/>
              </w:pBdr>
              <w:spacing w:line="276" w:lineRule="auto"/>
              <w:ind w:left="107"/>
              <w:jc w:val="center"/>
              <w:rPr>
                <w:rFonts w:eastAsia="Cambria"/>
                <w:color w:val="000000"/>
                <w:lang w:eastAsia="ro-RO"/>
              </w:rPr>
            </w:pPr>
            <w:r>
              <w:rPr>
                <w:rFonts w:eastAsia="Cambria"/>
                <w:color w:val="000000"/>
                <w:lang w:eastAsia="ro-RO"/>
              </w:rPr>
              <w:t>22.08.2025</w:t>
            </w:r>
          </w:p>
        </w:tc>
      </w:tr>
      <w:tr w:rsidR="006B71BA" w:rsidRPr="00312767" w14:paraId="02FB38B4" w14:textId="77777777" w:rsidTr="0020030F">
        <w:trPr>
          <w:trHeight w:val="841"/>
        </w:trPr>
        <w:tc>
          <w:tcPr>
            <w:tcW w:w="993" w:type="dxa"/>
          </w:tcPr>
          <w:p w14:paraId="6FD5D801" w14:textId="77777777" w:rsidR="006B71BA" w:rsidRPr="00312767" w:rsidRDefault="006B71BA" w:rsidP="006B71BA">
            <w:pPr>
              <w:numPr>
                <w:ilvl w:val="0"/>
                <w:numId w:val="20"/>
              </w:numPr>
              <w:pBdr>
                <w:top w:val="nil"/>
                <w:left w:val="nil"/>
                <w:bottom w:val="nil"/>
                <w:right w:val="nil"/>
                <w:between w:val="nil"/>
              </w:pBdr>
              <w:spacing w:line="276" w:lineRule="auto"/>
              <w:ind w:right="139"/>
              <w:jc w:val="right"/>
              <w:rPr>
                <w:rFonts w:eastAsia="Cambria"/>
                <w:color w:val="000000"/>
                <w:lang w:eastAsia="ro-RO"/>
              </w:rPr>
            </w:pPr>
          </w:p>
        </w:tc>
        <w:tc>
          <w:tcPr>
            <w:tcW w:w="5245" w:type="dxa"/>
          </w:tcPr>
          <w:p w14:paraId="79CC8037" w14:textId="23DF10C4" w:rsidR="006B71BA" w:rsidRDefault="006B71BA" w:rsidP="0020030F">
            <w:pPr>
              <w:pBdr>
                <w:top w:val="nil"/>
                <w:left w:val="nil"/>
                <w:bottom w:val="nil"/>
                <w:right w:val="nil"/>
                <w:between w:val="nil"/>
              </w:pBdr>
              <w:spacing w:line="276" w:lineRule="auto"/>
              <w:ind w:left="105" w:right="97"/>
              <w:jc w:val="both"/>
              <w:rPr>
                <w:rFonts w:eastAsia="Cambria"/>
                <w:color w:val="000000"/>
                <w:lang w:eastAsia="ro-RO"/>
              </w:rPr>
            </w:pPr>
            <w:r>
              <w:rPr>
                <w:rFonts w:eastAsia="Cambria"/>
                <w:color w:val="000000"/>
                <w:lang w:eastAsia="ro-RO"/>
              </w:rPr>
              <w:t xml:space="preserve">Informarea I.S.J. </w:t>
            </w:r>
            <w:r w:rsidR="00CB7399">
              <w:rPr>
                <w:sz w:val="24"/>
                <w:szCs w:val="24"/>
              </w:rPr>
              <w:t>Mehedinți</w:t>
            </w:r>
            <w:r>
              <w:rPr>
                <w:rFonts w:eastAsia="Cambria"/>
                <w:color w:val="000000"/>
                <w:lang w:eastAsia="ro-RO"/>
              </w:rPr>
              <w:t xml:space="preserve"> privind cererile de înscriere depuse.</w:t>
            </w:r>
          </w:p>
          <w:p w14:paraId="355FC6E0" w14:textId="77777777" w:rsidR="006B71BA" w:rsidRPr="00312767" w:rsidRDefault="006B71BA" w:rsidP="0020030F">
            <w:pPr>
              <w:pBdr>
                <w:top w:val="nil"/>
                <w:left w:val="nil"/>
                <w:bottom w:val="nil"/>
                <w:right w:val="nil"/>
                <w:between w:val="nil"/>
              </w:pBdr>
              <w:spacing w:line="276" w:lineRule="auto"/>
              <w:ind w:left="105" w:right="97"/>
              <w:jc w:val="both"/>
              <w:rPr>
                <w:rFonts w:eastAsia="Cambria"/>
                <w:color w:val="000000"/>
                <w:lang w:eastAsia="ro-RO"/>
              </w:rPr>
            </w:pPr>
          </w:p>
        </w:tc>
        <w:tc>
          <w:tcPr>
            <w:tcW w:w="2410" w:type="dxa"/>
          </w:tcPr>
          <w:p w14:paraId="365D53D2" w14:textId="77777777" w:rsidR="006B71BA" w:rsidRPr="00312767" w:rsidRDefault="006B71BA" w:rsidP="0020030F">
            <w:pPr>
              <w:pBdr>
                <w:top w:val="nil"/>
                <w:left w:val="nil"/>
                <w:bottom w:val="nil"/>
                <w:right w:val="nil"/>
                <w:between w:val="nil"/>
              </w:pBdr>
              <w:spacing w:line="276" w:lineRule="auto"/>
              <w:ind w:left="107"/>
              <w:rPr>
                <w:rFonts w:eastAsia="Cambria"/>
                <w:color w:val="000000"/>
                <w:lang w:eastAsia="ro-RO"/>
              </w:rPr>
            </w:pPr>
            <w:r w:rsidRPr="00312767">
              <w:rPr>
                <w:rFonts w:eastAsia="Cambria"/>
                <w:color w:val="000000"/>
                <w:lang w:eastAsia="ro-RO"/>
              </w:rPr>
              <w:t>Comisia județeană de înscriere</w:t>
            </w:r>
          </w:p>
          <w:p w14:paraId="35656DF7" w14:textId="77777777" w:rsidR="006B71BA" w:rsidRPr="00312767" w:rsidRDefault="006B71BA" w:rsidP="0020030F">
            <w:pPr>
              <w:pBdr>
                <w:top w:val="nil"/>
                <w:left w:val="nil"/>
                <w:bottom w:val="nil"/>
                <w:right w:val="nil"/>
                <w:between w:val="nil"/>
              </w:pBdr>
              <w:spacing w:line="276" w:lineRule="auto"/>
              <w:ind w:left="107"/>
              <w:rPr>
                <w:rFonts w:eastAsia="Cambria"/>
                <w:color w:val="000000"/>
                <w:lang w:eastAsia="ro-RO"/>
              </w:rPr>
            </w:pPr>
          </w:p>
          <w:p w14:paraId="0F386BEF" w14:textId="77777777" w:rsidR="006B71BA" w:rsidRPr="00312767" w:rsidRDefault="006B71BA" w:rsidP="0020030F">
            <w:pPr>
              <w:pBdr>
                <w:top w:val="nil"/>
                <w:left w:val="nil"/>
                <w:bottom w:val="nil"/>
                <w:right w:val="nil"/>
                <w:between w:val="nil"/>
              </w:pBdr>
              <w:spacing w:line="276" w:lineRule="auto"/>
              <w:ind w:left="107"/>
              <w:rPr>
                <w:rFonts w:eastAsia="Cambria"/>
                <w:color w:val="000000"/>
                <w:lang w:eastAsia="ro-RO"/>
              </w:rPr>
            </w:pPr>
            <w:r w:rsidRPr="00312767">
              <w:rPr>
                <w:rFonts w:eastAsia="Cambria"/>
                <w:color w:val="000000"/>
                <w:lang w:eastAsia="ro-RO"/>
              </w:rPr>
              <w:t>Directori unități de învățământ</w:t>
            </w:r>
          </w:p>
          <w:p w14:paraId="02916314" w14:textId="77777777" w:rsidR="006B71BA" w:rsidRPr="00312767" w:rsidRDefault="006B71BA" w:rsidP="0020030F">
            <w:pPr>
              <w:pBdr>
                <w:top w:val="nil"/>
                <w:left w:val="nil"/>
                <w:bottom w:val="nil"/>
                <w:right w:val="nil"/>
                <w:between w:val="nil"/>
              </w:pBdr>
              <w:spacing w:line="276" w:lineRule="auto"/>
              <w:ind w:left="107"/>
              <w:rPr>
                <w:rFonts w:eastAsia="Cambria"/>
                <w:color w:val="000000"/>
                <w:lang w:eastAsia="ro-RO"/>
              </w:rPr>
            </w:pPr>
          </w:p>
          <w:p w14:paraId="1E92B309" w14:textId="77777777" w:rsidR="006B71BA" w:rsidRPr="00312767" w:rsidRDefault="006B71BA" w:rsidP="0020030F">
            <w:pPr>
              <w:pBdr>
                <w:top w:val="nil"/>
                <w:left w:val="nil"/>
                <w:bottom w:val="nil"/>
                <w:right w:val="nil"/>
                <w:between w:val="nil"/>
              </w:pBdr>
              <w:spacing w:line="276" w:lineRule="auto"/>
              <w:ind w:left="107"/>
              <w:rPr>
                <w:rFonts w:eastAsia="Cambria"/>
                <w:color w:val="000000"/>
                <w:lang w:eastAsia="ro-RO"/>
              </w:rPr>
            </w:pPr>
            <w:r w:rsidRPr="00312767">
              <w:rPr>
                <w:rFonts w:eastAsia="Cambria"/>
                <w:color w:val="000000"/>
                <w:lang w:eastAsia="ro-RO"/>
              </w:rPr>
              <w:t xml:space="preserve">Consilii de administrație </w:t>
            </w:r>
          </w:p>
          <w:p w14:paraId="7CEB1FA8" w14:textId="77777777" w:rsidR="006B71BA" w:rsidRPr="00312767" w:rsidRDefault="006B71BA" w:rsidP="0020030F">
            <w:pPr>
              <w:pBdr>
                <w:top w:val="nil"/>
                <w:left w:val="nil"/>
                <w:bottom w:val="nil"/>
                <w:right w:val="nil"/>
                <w:between w:val="nil"/>
              </w:pBdr>
              <w:spacing w:line="276" w:lineRule="auto"/>
              <w:ind w:left="107"/>
              <w:rPr>
                <w:rFonts w:eastAsia="Cambria"/>
                <w:color w:val="000000"/>
                <w:lang w:eastAsia="ro-RO"/>
              </w:rPr>
            </w:pPr>
            <w:r>
              <w:rPr>
                <w:rFonts w:eastAsia="Cambria"/>
                <w:color w:val="000000"/>
                <w:lang w:eastAsia="ro-RO"/>
              </w:rPr>
              <w:t>(</w:t>
            </w:r>
            <w:r w:rsidRPr="00312767">
              <w:rPr>
                <w:rFonts w:eastAsia="Cambria"/>
                <w:color w:val="000000"/>
                <w:lang w:eastAsia="ro-RO"/>
              </w:rPr>
              <w:t>unități de învățământ)</w:t>
            </w:r>
          </w:p>
        </w:tc>
        <w:tc>
          <w:tcPr>
            <w:tcW w:w="1559" w:type="dxa"/>
          </w:tcPr>
          <w:p w14:paraId="632A7A7F" w14:textId="77777777" w:rsidR="006B71BA" w:rsidRPr="00312767" w:rsidRDefault="00A312E8" w:rsidP="0020030F">
            <w:pPr>
              <w:pBdr>
                <w:top w:val="nil"/>
                <w:left w:val="nil"/>
                <w:bottom w:val="nil"/>
                <w:right w:val="nil"/>
                <w:between w:val="nil"/>
              </w:pBdr>
              <w:spacing w:line="276" w:lineRule="auto"/>
              <w:ind w:left="107"/>
              <w:jc w:val="center"/>
              <w:rPr>
                <w:rFonts w:eastAsia="Cambria"/>
                <w:color w:val="000000"/>
                <w:lang w:eastAsia="ro-RO"/>
              </w:rPr>
            </w:pPr>
            <w:r>
              <w:rPr>
                <w:rFonts w:eastAsia="Cambria"/>
                <w:color w:val="000000"/>
                <w:lang w:eastAsia="ro-RO"/>
              </w:rPr>
              <w:t>25.08.2025</w:t>
            </w:r>
          </w:p>
          <w:p w14:paraId="6FAA4DC0" w14:textId="77777777" w:rsidR="006B71BA" w:rsidRPr="00312767" w:rsidRDefault="006B71BA" w:rsidP="0020030F">
            <w:pPr>
              <w:pBdr>
                <w:top w:val="nil"/>
                <w:left w:val="nil"/>
                <w:bottom w:val="nil"/>
                <w:right w:val="nil"/>
                <w:between w:val="nil"/>
              </w:pBdr>
              <w:spacing w:line="276" w:lineRule="auto"/>
              <w:ind w:left="107"/>
              <w:jc w:val="center"/>
              <w:rPr>
                <w:rFonts w:eastAsia="Cambria"/>
                <w:color w:val="000000"/>
                <w:lang w:eastAsia="ro-RO"/>
              </w:rPr>
            </w:pPr>
            <w:r w:rsidRPr="00312767">
              <w:rPr>
                <w:rFonts w:eastAsia="Cambria"/>
                <w:color w:val="000000"/>
                <w:lang w:eastAsia="ro-RO"/>
              </w:rPr>
              <w:t>-</w:t>
            </w:r>
          </w:p>
          <w:p w14:paraId="7375A300" w14:textId="77777777" w:rsidR="006B71BA" w:rsidRPr="00312767" w:rsidRDefault="00A312E8" w:rsidP="0020030F">
            <w:pPr>
              <w:pBdr>
                <w:top w:val="nil"/>
                <w:left w:val="nil"/>
                <w:bottom w:val="nil"/>
                <w:right w:val="nil"/>
                <w:between w:val="nil"/>
              </w:pBdr>
              <w:spacing w:line="276" w:lineRule="auto"/>
              <w:ind w:left="107"/>
              <w:jc w:val="center"/>
              <w:rPr>
                <w:rFonts w:eastAsia="Cambria"/>
                <w:color w:val="000000"/>
                <w:lang w:eastAsia="ro-RO"/>
              </w:rPr>
            </w:pPr>
            <w:r>
              <w:rPr>
                <w:rFonts w:eastAsia="Cambria"/>
                <w:color w:val="000000"/>
                <w:lang w:eastAsia="ro-RO"/>
              </w:rPr>
              <w:t>26.08.2025</w:t>
            </w:r>
            <w:r w:rsidR="006B71BA">
              <w:rPr>
                <w:rFonts w:eastAsia="Cambria"/>
                <w:color w:val="000000"/>
                <w:lang w:eastAsia="ro-RO"/>
              </w:rPr>
              <w:t>, ora 14</w:t>
            </w:r>
            <w:r w:rsidR="006B71BA" w:rsidRPr="00312767">
              <w:rPr>
                <w:rFonts w:eastAsia="Cambria"/>
                <w:color w:val="000000"/>
                <w:lang w:eastAsia="ro-RO"/>
              </w:rPr>
              <w:t>.00</w:t>
            </w:r>
          </w:p>
        </w:tc>
      </w:tr>
      <w:tr w:rsidR="006B71BA" w:rsidRPr="00312767" w14:paraId="7D55DAA9" w14:textId="77777777" w:rsidTr="0020030F">
        <w:trPr>
          <w:trHeight w:val="1281"/>
        </w:trPr>
        <w:tc>
          <w:tcPr>
            <w:tcW w:w="993" w:type="dxa"/>
          </w:tcPr>
          <w:p w14:paraId="7ABB150C" w14:textId="77777777" w:rsidR="006B71BA" w:rsidRPr="00312767" w:rsidRDefault="006B71BA" w:rsidP="006B71BA">
            <w:pPr>
              <w:numPr>
                <w:ilvl w:val="0"/>
                <w:numId w:val="20"/>
              </w:numPr>
              <w:pBdr>
                <w:top w:val="nil"/>
                <w:left w:val="nil"/>
                <w:bottom w:val="nil"/>
                <w:right w:val="nil"/>
                <w:between w:val="nil"/>
              </w:pBdr>
              <w:spacing w:line="276" w:lineRule="auto"/>
              <w:ind w:right="139"/>
              <w:jc w:val="right"/>
              <w:rPr>
                <w:rFonts w:eastAsia="Cambria"/>
                <w:color w:val="000000"/>
                <w:lang w:eastAsia="ro-RO"/>
              </w:rPr>
            </w:pPr>
          </w:p>
        </w:tc>
        <w:tc>
          <w:tcPr>
            <w:tcW w:w="5245" w:type="dxa"/>
          </w:tcPr>
          <w:p w14:paraId="76236E63" w14:textId="77777777" w:rsidR="006B71BA" w:rsidRPr="00312767" w:rsidRDefault="006B71BA" w:rsidP="0020030F">
            <w:pPr>
              <w:pBdr>
                <w:top w:val="nil"/>
                <w:left w:val="nil"/>
                <w:bottom w:val="nil"/>
                <w:right w:val="nil"/>
                <w:between w:val="nil"/>
              </w:pBdr>
              <w:spacing w:line="276" w:lineRule="auto"/>
              <w:ind w:left="105" w:right="97"/>
              <w:jc w:val="both"/>
              <w:rPr>
                <w:rFonts w:eastAsia="Cambria"/>
                <w:color w:val="000000"/>
                <w:lang w:eastAsia="ro-RO"/>
              </w:rPr>
            </w:pPr>
            <w:r w:rsidRPr="00312767">
              <w:rPr>
                <w:rFonts w:eastAsia="Cambria"/>
                <w:color w:val="000000"/>
                <w:lang w:eastAsia="ro-RO"/>
              </w:rPr>
              <w:t>Procesarea cererilor-tip de înscriere, repartizarea copiilor și generarea listei cererilor admise/respinse în baza criteriilor generale și a criteriilor specifice</w:t>
            </w:r>
          </w:p>
        </w:tc>
        <w:tc>
          <w:tcPr>
            <w:tcW w:w="2410" w:type="dxa"/>
          </w:tcPr>
          <w:p w14:paraId="484EB4A4" w14:textId="77777777" w:rsidR="006B71BA" w:rsidRPr="00312767" w:rsidRDefault="006B71BA" w:rsidP="0020030F">
            <w:pPr>
              <w:pBdr>
                <w:top w:val="nil"/>
                <w:left w:val="nil"/>
                <w:bottom w:val="nil"/>
                <w:right w:val="nil"/>
                <w:between w:val="nil"/>
              </w:pBdr>
              <w:spacing w:line="276" w:lineRule="auto"/>
              <w:ind w:left="107"/>
              <w:rPr>
                <w:rFonts w:eastAsia="Cambria"/>
                <w:color w:val="000000"/>
                <w:lang w:eastAsia="ro-RO"/>
              </w:rPr>
            </w:pPr>
            <w:r w:rsidRPr="00312767">
              <w:rPr>
                <w:rFonts w:eastAsia="Cambria"/>
                <w:color w:val="000000"/>
                <w:lang w:eastAsia="ro-RO"/>
              </w:rPr>
              <w:t>Comisia județeană de înscriere</w:t>
            </w:r>
            <w:r>
              <w:rPr>
                <w:rFonts w:eastAsia="Cambria"/>
                <w:color w:val="000000"/>
                <w:lang w:eastAsia="ro-RO"/>
              </w:rPr>
              <w:t xml:space="preserve"> și Comisia județeană de înscriere</w:t>
            </w:r>
          </w:p>
          <w:p w14:paraId="0E74C7FB" w14:textId="77777777" w:rsidR="006B71BA" w:rsidRPr="00312767" w:rsidRDefault="006B71BA" w:rsidP="0020030F">
            <w:pPr>
              <w:pBdr>
                <w:top w:val="nil"/>
                <w:left w:val="nil"/>
                <w:bottom w:val="nil"/>
                <w:right w:val="nil"/>
                <w:between w:val="nil"/>
              </w:pBdr>
              <w:spacing w:line="276" w:lineRule="auto"/>
              <w:ind w:left="107"/>
              <w:rPr>
                <w:rFonts w:eastAsia="Cambria"/>
                <w:color w:val="000000"/>
                <w:lang w:eastAsia="ro-RO"/>
              </w:rPr>
            </w:pPr>
          </w:p>
        </w:tc>
        <w:tc>
          <w:tcPr>
            <w:tcW w:w="1559" w:type="dxa"/>
          </w:tcPr>
          <w:p w14:paraId="312897D7" w14:textId="77777777" w:rsidR="006B71BA" w:rsidRPr="00312767" w:rsidRDefault="00A312E8" w:rsidP="0020030F">
            <w:pPr>
              <w:pBdr>
                <w:top w:val="nil"/>
                <w:left w:val="nil"/>
                <w:bottom w:val="nil"/>
                <w:right w:val="nil"/>
                <w:between w:val="nil"/>
              </w:pBdr>
              <w:spacing w:line="276" w:lineRule="auto"/>
              <w:ind w:left="107"/>
              <w:rPr>
                <w:rFonts w:eastAsia="Cambria"/>
                <w:color w:val="000000"/>
                <w:lang w:eastAsia="ro-RO"/>
              </w:rPr>
            </w:pPr>
            <w:r>
              <w:rPr>
                <w:rFonts w:eastAsia="Cambria"/>
                <w:color w:val="000000"/>
                <w:lang w:eastAsia="ro-RO"/>
              </w:rPr>
              <w:t>27.08.2025- 28.08.2025</w:t>
            </w:r>
          </w:p>
        </w:tc>
      </w:tr>
      <w:tr w:rsidR="006B71BA" w:rsidRPr="00312767" w14:paraId="66F6FFD5" w14:textId="77777777" w:rsidTr="0020030F">
        <w:trPr>
          <w:trHeight w:val="1281"/>
        </w:trPr>
        <w:tc>
          <w:tcPr>
            <w:tcW w:w="993" w:type="dxa"/>
          </w:tcPr>
          <w:p w14:paraId="61B27124" w14:textId="77777777" w:rsidR="006B71BA" w:rsidRPr="00312767" w:rsidRDefault="006B71BA" w:rsidP="006B71BA">
            <w:pPr>
              <w:numPr>
                <w:ilvl w:val="0"/>
                <w:numId w:val="20"/>
              </w:numPr>
              <w:pBdr>
                <w:top w:val="nil"/>
                <w:left w:val="nil"/>
                <w:bottom w:val="nil"/>
                <w:right w:val="nil"/>
                <w:between w:val="nil"/>
              </w:pBdr>
              <w:spacing w:line="276" w:lineRule="auto"/>
              <w:ind w:right="139"/>
              <w:jc w:val="right"/>
              <w:rPr>
                <w:rFonts w:eastAsia="Cambria"/>
                <w:color w:val="000000"/>
                <w:lang w:eastAsia="ro-RO"/>
              </w:rPr>
            </w:pPr>
          </w:p>
        </w:tc>
        <w:tc>
          <w:tcPr>
            <w:tcW w:w="5245" w:type="dxa"/>
          </w:tcPr>
          <w:p w14:paraId="15AB53B6" w14:textId="77777777" w:rsidR="006B71BA" w:rsidRPr="00312767" w:rsidRDefault="006B71BA" w:rsidP="0020030F">
            <w:pPr>
              <w:pBdr>
                <w:top w:val="nil"/>
                <w:left w:val="nil"/>
                <w:bottom w:val="nil"/>
                <w:right w:val="nil"/>
                <w:between w:val="nil"/>
              </w:pBdr>
              <w:spacing w:line="276" w:lineRule="auto"/>
              <w:ind w:left="105" w:right="97"/>
              <w:jc w:val="both"/>
              <w:rPr>
                <w:rFonts w:eastAsia="Cambria"/>
                <w:color w:val="000000"/>
                <w:lang w:eastAsia="ro-RO"/>
              </w:rPr>
            </w:pPr>
            <w:r w:rsidRPr="00312767">
              <w:rPr>
                <w:rFonts w:eastAsia="Cambria"/>
                <w:color w:val="000000"/>
                <w:lang w:eastAsia="ro-RO"/>
              </w:rPr>
              <w:t>Afișarea rezultatului și a numărului de locuri libere după etapa de ajustări</w:t>
            </w:r>
          </w:p>
          <w:p w14:paraId="68B73A97" w14:textId="77777777" w:rsidR="006B71BA" w:rsidRPr="00312767" w:rsidRDefault="006B71BA" w:rsidP="0020030F">
            <w:pPr>
              <w:pBdr>
                <w:top w:val="nil"/>
                <w:left w:val="nil"/>
                <w:bottom w:val="nil"/>
                <w:right w:val="nil"/>
                <w:between w:val="nil"/>
              </w:pBdr>
              <w:spacing w:line="276" w:lineRule="auto"/>
              <w:ind w:right="97"/>
              <w:jc w:val="both"/>
              <w:rPr>
                <w:rFonts w:eastAsia="Cambria"/>
                <w:color w:val="000000"/>
                <w:lang w:eastAsia="ro-RO"/>
              </w:rPr>
            </w:pPr>
          </w:p>
        </w:tc>
        <w:tc>
          <w:tcPr>
            <w:tcW w:w="2410" w:type="dxa"/>
          </w:tcPr>
          <w:p w14:paraId="584FAC03" w14:textId="77777777" w:rsidR="006B71BA" w:rsidRPr="00312767" w:rsidRDefault="006B71BA" w:rsidP="0020030F">
            <w:pPr>
              <w:pBdr>
                <w:top w:val="nil"/>
                <w:left w:val="nil"/>
                <w:bottom w:val="nil"/>
                <w:right w:val="nil"/>
                <w:between w:val="nil"/>
              </w:pBdr>
              <w:spacing w:line="276" w:lineRule="auto"/>
              <w:ind w:left="107"/>
              <w:rPr>
                <w:rFonts w:eastAsia="Cambria"/>
                <w:color w:val="000000"/>
                <w:lang w:eastAsia="ro-RO"/>
              </w:rPr>
            </w:pPr>
            <w:r w:rsidRPr="00312767">
              <w:rPr>
                <w:rFonts w:eastAsia="Cambria"/>
                <w:color w:val="000000"/>
                <w:lang w:eastAsia="ro-RO"/>
              </w:rPr>
              <w:t>Comisia județeană de înscriere</w:t>
            </w:r>
          </w:p>
          <w:p w14:paraId="0386E448" w14:textId="77777777" w:rsidR="006B71BA" w:rsidRPr="00312767" w:rsidRDefault="006B71BA" w:rsidP="0020030F">
            <w:pPr>
              <w:pBdr>
                <w:top w:val="nil"/>
                <w:left w:val="nil"/>
                <w:bottom w:val="nil"/>
                <w:right w:val="nil"/>
                <w:between w:val="nil"/>
              </w:pBdr>
              <w:spacing w:line="276" w:lineRule="auto"/>
              <w:ind w:left="107"/>
              <w:rPr>
                <w:rFonts w:eastAsia="Cambria"/>
                <w:color w:val="000000"/>
                <w:lang w:eastAsia="ro-RO"/>
              </w:rPr>
            </w:pPr>
          </w:p>
        </w:tc>
        <w:tc>
          <w:tcPr>
            <w:tcW w:w="1559" w:type="dxa"/>
          </w:tcPr>
          <w:p w14:paraId="68F054ED" w14:textId="77777777" w:rsidR="006B71BA" w:rsidRPr="00312767" w:rsidRDefault="00A312E8" w:rsidP="0020030F">
            <w:pPr>
              <w:pBdr>
                <w:top w:val="nil"/>
                <w:left w:val="nil"/>
                <w:bottom w:val="nil"/>
                <w:right w:val="nil"/>
                <w:between w:val="nil"/>
              </w:pBdr>
              <w:spacing w:line="276" w:lineRule="auto"/>
              <w:ind w:left="107"/>
              <w:rPr>
                <w:rFonts w:eastAsia="Cambria"/>
                <w:color w:val="000000"/>
                <w:lang w:eastAsia="ro-RO"/>
              </w:rPr>
            </w:pPr>
            <w:r>
              <w:rPr>
                <w:rFonts w:eastAsia="Cambria"/>
                <w:color w:val="000000"/>
                <w:lang w:eastAsia="ro-RO"/>
              </w:rPr>
              <w:t>29.08.2025</w:t>
            </w:r>
            <w:r w:rsidR="006B71BA" w:rsidRPr="00312767">
              <w:rPr>
                <w:rFonts w:eastAsia="Cambria"/>
                <w:color w:val="000000"/>
                <w:lang w:eastAsia="ro-RO"/>
              </w:rPr>
              <w:t>, ora 14.00</w:t>
            </w:r>
          </w:p>
        </w:tc>
      </w:tr>
      <w:tr w:rsidR="006B71BA" w:rsidRPr="00312767" w14:paraId="3C04C8A1" w14:textId="77777777" w:rsidTr="0020030F">
        <w:trPr>
          <w:trHeight w:val="276"/>
        </w:trPr>
        <w:tc>
          <w:tcPr>
            <w:tcW w:w="993" w:type="dxa"/>
          </w:tcPr>
          <w:p w14:paraId="2CC17243" w14:textId="77777777" w:rsidR="006B71BA" w:rsidRPr="00312767" w:rsidRDefault="006B71BA" w:rsidP="006B71BA">
            <w:pPr>
              <w:numPr>
                <w:ilvl w:val="0"/>
                <w:numId w:val="20"/>
              </w:numPr>
              <w:pBdr>
                <w:top w:val="nil"/>
                <w:left w:val="nil"/>
                <w:bottom w:val="nil"/>
                <w:right w:val="nil"/>
                <w:between w:val="nil"/>
              </w:pBdr>
              <w:spacing w:line="276" w:lineRule="auto"/>
              <w:ind w:right="139"/>
              <w:jc w:val="right"/>
              <w:rPr>
                <w:rFonts w:eastAsia="Cambria"/>
                <w:color w:val="000000"/>
                <w:lang w:eastAsia="ro-RO"/>
              </w:rPr>
            </w:pPr>
          </w:p>
        </w:tc>
        <w:tc>
          <w:tcPr>
            <w:tcW w:w="5245" w:type="dxa"/>
          </w:tcPr>
          <w:p w14:paraId="14492CB0" w14:textId="77777777" w:rsidR="006B71BA" w:rsidRPr="00312767" w:rsidRDefault="006B71BA" w:rsidP="0020030F">
            <w:pPr>
              <w:pBdr>
                <w:top w:val="nil"/>
                <w:left w:val="nil"/>
                <w:bottom w:val="nil"/>
                <w:right w:val="nil"/>
                <w:between w:val="nil"/>
              </w:pBdr>
              <w:spacing w:line="276" w:lineRule="auto"/>
              <w:ind w:left="105" w:right="97"/>
              <w:jc w:val="both"/>
              <w:rPr>
                <w:rFonts w:eastAsia="Cambria"/>
                <w:color w:val="000000"/>
                <w:lang w:eastAsia="ro-RO"/>
              </w:rPr>
            </w:pPr>
            <w:r w:rsidRPr="00312767">
              <w:rPr>
                <w:rFonts w:eastAsia="Cambria"/>
                <w:color w:val="000000"/>
                <w:lang w:eastAsia="ro-RO"/>
              </w:rPr>
              <w:t>Introducerea în SIIIR a tuturor copii</w:t>
            </w:r>
            <w:r>
              <w:rPr>
                <w:rFonts w:eastAsia="Cambria"/>
                <w:color w:val="000000"/>
                <w:lang w:eastAsia="ro-RO"/>
              </w:rPr>
              <w:t>lor înscriși în anul școlar 2025-2026</w:t>
            </w:r>
            <w:r w:rsidRPr="00312767">
              <w:rPr>
                <w:rFonts w:eastAsia="Cambria"/>
                <w:color w:val="000000"/>
                <w:lang w:eastAsia="ro-RO"/>
              </w:rPr>
              <w:t>, în unitățile de învățământ preuniversitar cu personalitate juridică cu grupe de nivel preșcolar și/sau antepreșcolar, repartizarea în formațiuni de studiu</w:t>
            </w:r>
          </w:p>
          <w:p w14:paraId="56442631" w14:textId="77777777" w:rsidR="006B71BA" w:rsidRPr="00312767" w:rsidRDefault="006B71BA" w:rsidP="0020030F">
            <w:pPr>
              <w:pBdr>
                <w:top w:val="nil"/>
                <w:left w:val="nil"/>
                <w:bottom w:val="nil"/>
                <w:right w:val="nil"/>
                <w:between w:val="nil"/>
              </w:pBdr>
              <w:spacing w:line="276" w:lineRule="auto"/>
              <w:ind w:left="105" w:right="97"/>
              <w:jc w:val="both"/>
              <w:rPr>
                <w:rFonts w:eastAsia="Cambria"/>
                <w:color w:val="000000"/>
                <w:lang w:eastAsia="ro-RO"/>
              </w:rPr>
            </w:pPr>
          </w:p>
        </w:tc>
        <w:tc>
          <w:tcPr>
            <w:tcW w:w="2410" w:type="dxa"/>
          </w:tcPr>
          <w:p w14:paraId="0F79FFDE" w14:textId="77777777" w:rsidR="006B71BA" w:rsidRPr="00312767" w:rsidRDefault="006B71BA" w:rsidP="0020030F">
            <w:pPr>
              <w:pBdr>
                <w:top w:val="nil"/>
                <w:left w:val="nil"/>
                <w:bottom w:val="nil"/>
                <w:right w:val="nil"/>
                <w:between w:val="nil"/>
              </w:pBdr>
              <w:spacing w:line="276" w:lineRule="auto"/>
              <w:rPr>
                <w:rFonts w:eastAsia="Cambria"/>
                <w:color w:val="000000"/>
                <w:lang w:eastAsia="ro-RO"/>
              </w:rPr>
            </w:pPr>
            <w:r w:rsidRPr="00312767">
              <w:rPr>
                <w:rFonts w:eastAsia="Cambria"/>
                <w:color w:val="000000"/>
                <w:lang w:eastAsia="ro-RO"/>
              </w:rPr>
              <w:t>Directorii unităților de învățământ</w:t>
            </w:r>
          </w:p>
          <w:p w14:paraId="5659A7DC" w14:textId="77777777" w:rsidR="006B71BA" w:rsidRPr="00312767" w:rsidRDefault="006B71BA" w:rsidP="0020030F">
            <w:pPr>
              <w:pBdr>
                <w:top w:val="nil"/>
                <w:left w:val="nil"/>
                <w:bottom w:val="nil"/>
                <w:right w:val="nil"/>
                <w:between w:val="nil"/>
              </w:pBdr>
              <w:spacing w:line="276" w:lineRule="auto"/>
              <w:rPr>
                <w:rFonts w:eastAsia="Cambria"/>
                <w:color w:val="000000"/>
                <w:lang w:eastAsia="ro-RO"/>
              </w:rPr>
            </w:pPr>
          </w:p>
          <w:p w14:paraId="48899650" w14:textId="77777777" w:rsidR="006B71BA" w:rsidRPr="00312767" w:rsidRDefault="006B71BA" w:rsidP="0020030F">
            <w:pPr>
              <w:pBdr>
                <w:top w:val="nil"/>
                <w:left w:val="nil"/>
                <w:bottom w:val="nil"/>
                <w:right w:val="nil"/>
                <w:between w:val="nil"/>
              </w:pBdr>
              <w:spacing w:line="276" w:lineRule="auto"/>
              <w:rPr>
                <w:rFonts w:eastAsia="Cambria"/>
                <w:color w:val="000000"/>
                <w:lang w:eastAsia="ro-RO"/>
              </w:rPr>
            </w:pPr>
            <w:r w:rsidRPr="00312767">
              <w:rPr>
                <w:rFonts w:eastAsia="Cambria"/>
                <w:color w:val="000000"/>
                <w:lang w:eastAsia="ro-RO"/>
              </w:rPr>
              <w:t>Comisiile de înscriere din unitățile de învățământ</w:t>
            </w:r>
          </w:p>
          <w:p w14:paraId="61584A69" w14:textId="77777777" w:rsidR="006B71BA" w:rsidRPr="00312767" w:rsidRDefault="006B71BA" w:rsidP="0020030F">
            <w:pPr>
              <w:pBdr>
                <w:top w:val="nil"/>
                <w:left w:val="nil"/>
                <w:bottom w:val="nil"/>
                <w:right w:val="nil"/>
                <w:between w:val="nil"/>
              </w:pBdr>
              <w:spacing w:line="276" w:lineRule="auto"/>
              <w:rPr>
                <w:rFonts w:eastAsia="Cambria"/>
                <w:color w:val="000000"/>
                <w:lang w:eastAsia="ro-RO"/>
              </w:rPr>
            </w:pPr>
          </w:p>
          <w:p w14:paraId="132B85B3" w14:textId="77777777" w:rsidR="006B71BA" w:rsidRPr="00312767" w:rsidRDefault="006B71BA" w:rsidP="0020030F">
            <w:pPr>
              <w:pBdr>
                <w:top w:val="nil"/>
                <w:left w:val="nil"/>
                <w:bottom w:val="nil"/>
                <w:right w:val="nil"/>
                <w:between w:val="nil"/>
              </w:pBdr>
              <w:spacing w:line="276" w:lineRule="auto"/>
              <w:rPr>
                <w:rFonts w:eastAsia="Cambria"/>
                <w:color w:val="000000"/>
                <w:lang w:eastAsia="ro-RO"/>
              </w:rPr>
            </w:pPr>
            <w:r w:rsidRPr="00312767">
              <w:rPr>
                <w:rFonts w:eastAsia="Cambria"/>
                <w:color w:val="000000"/>
                <w:lang w:eastAsia="ro-RO"/>
              </w:rPr>
              <w:t>Responsabilii SIIIR</w:t>
            </w:r>
          </w:p>
          <w:p w14:paraId="07B4D88E" w14:textId="77777777" w:rsidR="006B71BA" w:rsidRPr="00312767" w:rsidRDefault="006B71BA" w:rsidP="0020030F">
            <w:pPr>
              <w:pBdr>
                <w:top w:val="nil"/>
                <w:left w:val="nil"/>
                <w:bottom w:val="nil"/>
                <w:right w:val="nil"/>
                <w:between w:val="nil"/>
              </w:pBdr>
              <w:spacing w:line="276" w:lineRule="auto"/>
              <w:rPr>
                <w:rFonts w:eastAsia="Cambria"/>
                <w:color w:val="000000"/>
                <w:lang w:eastAsia="ro-RO"/>
              </w:rPr>
            </w:pPr>
          </w:p>
        </w:tc>
        <w:tc>
          <w:tcPr>
            <w:tcW w:w="1559" w:type="dxa"/>
          </w:tcPr>
          <w:p w14:paraId="3FE47FBA" w14:textId="77777777" w:rsidR="006B71BA" w:rsidRPr="00312767" w:rsidRDefault="00A312E8" w:rsidP="0020030F">
            <w:pPr>
              <w:pBdr>
                <w:top w:val="nil"/>
                <w:left w:val="nil"/>
                <w:bottom w:val="nil"/>
                <w:right w:val="nil"/>
                <w:between w:val="nil"/>
              </w:pBdr>
              <w:spacing w:line="276" w:lineRule="auto"/>
              <w:ind w:left="107"/>
              <w:jc w:val="center"/>
              <w:rPr>
                <w:rFonts w:eastAsia="Cambria"/>
                <w:color w:val="000000"/>
                <w:lang w:eastAsia="ro-RO"/>
              </w:rPr>
            </w:pPr>
            <w:r>
              <w:rPr>
                <w:rFonts w:eastAsia="Cambria"/>
                <w:color w:val="000000"/>
                <w:lang w:eastAsia="ro-RO"/>
              </w:rPr>
              <w:t>05.09.2025</w:t>
            </w:r>
            <w:r w:rsidR="006B71BA" w:rsidRPr="00312767">
              <w:rPr>
                <w:rFonts w:eastAsia="Cambria"/>
                <w:color w:val="000000"/>
                <w:lang w:eastAsia="ro-RO"/>
              </w:rPr>
              <w:t>, ora 16.00</w:t>
            </w:r>
          </w:p>
        </w:tc>
      </w:tr>
    </w:tbl>
    <w:p w14:paraId="7E4FDC1E" w14:textId="77777777" w:rsid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p>
    <w:p w14:paraId="0B918E21" w14:textId="77777777" w:rsidR="00970F0C" w:rsidRPr="008677D6" w:rsidRDefault="00970F0C" w:rsidP="008677D6">
      <w:pPr>
        <w:widowControl/>
        <w:autoSpaceDE w:val="0"/>
        <w:autoSpaceDN w:val="0"/>
        <w:adjustRightInd w:val="0"/>
        <w:spacing w:line="360" w:lineRule="auto"/>
        <w:jc w:val="both"/>
        <w:rPr>
          <w:rFonts w:ascii="PalatinoLinotype-Roman" w:hAnsi="PalatinoLinotype-Roman" w:cs="PalatinoLinotype-Roman"/>
          <w:sz w:val="24"/>
          <w:szCs w:val="24"/>
        </w:rPr>
      </w:pPr>
    </w:p>
    <w:p w14:paraId="58BC6601"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 xml:space="preserve">3. </w:t>
      </w:r>
      <w:r w:rsidRPr="00DB1704">
        <w:rPr>
          <w:rFonts w:ascii="PalatinoLinotype-Roman" w:hAnsi="PalatinoLinotype-Roman" w:cs="PalatinoLinotype-Roman"/>
          <w:b/>
          <w:sz w:val="24"/>
          <w:szCs w:val="24"/>
        </w:rPr>
        <w:t>Completarea,  depunerea/ transmiterea cererii-tip de înscriere</w:t>
      </w:r>
    </w:p>
    <w:p w14:paraId="4EA21EFC" w14:textId="77777777" w:rsidR="00DB1704"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3.1.Completarea opțiunilor în cererea - tip de înscriere se face în baza listei de locuri libere rămase după etapa a doua de înscriere a copiilor în unități de învățământ preuniversitar cu personalitate juridică cu grupe de nivel preșcolar și/sau antep</w:t>
      </w:r>
      <w:r w:rsidR="00A312E8">
        <w:rPr>
          <w:rFonts w:ascii="PalatinoLinotype-Roman" w:hAnsi="PalatinoLinotype-Roman" w:cs="PalatinoLinotype-Roman"/>
          <w:sz w:val="24"/>
          <w:szCs w:val="24"/>
        </w:rPr>
        <w:t>reșcolar pentru anul școlar 2025-2026</w:t>
      </w:r>
      <w:r w:rsidR="00DB1704">
        <w:rPr>
          <w:rFonts w:ascii="PalatinoLinotype-Roman" w:hAnsi="PalatinoLinotype-Roman" w:cs="PalatinoLinotype-Roman"/>
          <w:sz w:val="24"/>
          <w:szCs w:val="24"/>
        </w:rPr>
        <w:t>.</w:t>
      </w:r>
    </w:p>
    <w:p w14:paraId="3C8B9598"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 xml:space="preserve">3.2.În etapa de ajustări, părintele/reprezentantul legal are posibilitatea înregistrării a trei opțiuni în cererea-tip de înscriere în unități de învățământ cu personalitate juridică cu grupe de nivel preșcolar </w:t>
      </w:r>
      <w:r w:rsidRPr="008677D6">
        <w:rPr>
          <w:rFonts w:ascii="PalatinoLinotype-Roman" w:hAnsi="PalatinoLinotype-Roman" w:cs="PalatinoLinotype-Roman"/>
          <w:sz w:val="24"/>
          <w:szCs w:val="24"/>
        </w:rPr>
        <w:lastRenderedPageBreak/>
        <w:t xml:space="preserve">și/sau antepreșcolar, cu condiția existenței, în cele 3 unități, a unor locuri libere rămase după derularea celei </w:t>
      </w:r>
      <w:r w:rsidR="00DB1704">
        <w:rPr>
          <w:rFonts w:ascii="PalatinoLinotype-Roman" w:hAnsi="PalatinoLinotype-Roman" w:cs="PalatinoLinotype-Roman"/>
          <w:sz w:val="24"/>
          <w:szCs w:val="24"/>
        </w:rPr>
        <w:t>de-a doua etape a înscrierilor.</w:t>
      </w:r>
    </w:p>
    <w:p w14:paraId="51F6BF36"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3.3.Cererea-tip, însoțită de toate celelalte documente necesare înscrierii precizate de prezenta procedură, inclusiv documentele care dovedesc îndeplinirea criteriilor generale/specifice, se poate înainta Comisiei de înscriere a copiilor antepreșcolari și preșcolari din unita</w:t>
      </w:r>
      <w:r w:rsidR="00A312E8">
        <w:rPr>
          <w:rFonts w:ascii="PalatinoLinotype-Roman" w:hAnsi="PalatinoLinotype-Roman" w:cs="PalatinoLinotype-Roman"/>
          <w:sz w:val="24"/>
          <w:szCs w:val="24"/>
        </w:rPr>
        <w:t>tea de învățământ în perioada 18.08.2025-22.08.2025</w:t>
      </w:r>
      <w:r w:rsidRPr="008677D6">
        <w:rPr>
          <w:rFonts w:ascii="PalatinoLinotype-Roman" w:hAnsi="PalatinoLinotype-Roman" w:cs="PalatinoLinotype-Roman"/>
          <w:sz w:val="24"/>
          <w:szCs w:val="24"/>
        </w:rPr>
        <w:t>.</w:t>
      </w:r>
    </w:p>
    <w:p w14:paraId="0212500A"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p>
    <w:p w14:paraId="139545CF"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 xml:space="preserve">Cererile transmise în afara perioadei menționate </w:t>
      </w:r>
      <w:r w:rsidR="00DB1704">
        <w:rPr>
          <w:rFonts w:ascii="PalatinoLinotype-Roman" w:hAnsi="PalatinoLinotype-Roman" w:cs="PalatinoLinotype-Roman"/>
          <w:sz w:val="24"/>
          <w:szCs w:val="24"/>
        </w:rPr>
        <w:t>nu vor fi luate în considerare.</w:t>
      </w:r>
    </w:p>
    <w:p w14:paraId="60A3D630"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 xml:space="preserve">3.4.Cererea tip de înscriere și documentele transmise on-line vor fi însoțite de o declarație pe proprie răspundere a părintelui/reprezentantului legal, conform Anexei 1 la prezenta procedură. </w:t>
      </w:r>
    </w:p>
    <w:p w14:paraId="085CE4EE"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Comisia de înscriere a copiilor antepreșcolari și preșcolari va transmite, ca răspuns la mesajul electronic primit de la părinte/reprezentant legal, confirmarea de primire, sub forma numărului de înregistrare al cererii.</w:t>
      </w:r>
    </w:p>
    <w:p w14:paraId="6EC72ABE"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p>
    <w:p w14:paraId="69BFA246" w14:textId="77777777" w:rsidR="008677D6" w:rsidRPr="00DB1704" w:rsidRDefault="008677D6" w:rsidP="008677D6">
      <w:pPr>
        <w:widowControl/>
        <w:autoSpaceDE w:val="0"/>
        <w:autoSpaceDN w:val="0"/>
        <w:adjustRightInd w:val="0"/>
        <w:spacing w:line="360" w:lineRule="auto"/>
        <w:jc w:val="both"/>
        <w:rPr>
          <w:rFonts w:ascii="PalatinoLinotype-Roman" w:hAnsi="PalatinoLinotype-Roman" w:cs="PalatinoLinotype-Roman"/>
          <w:b/>
          <w:sz w:val="24"/>
          <w:szCs w:val="24"/>
        </w:rPr>
      </w:pPr>
      <w:r w:rsidRPr="00DB1704">
        <w:rPr>
          <w:rFonts w:ascii="PalatinoLinotype-Roman" w:hAnsi="PalatinoLinotype-Roman" w:cs="PalatinoLinotype-Roman"/>
          <w:b/>
          <w:sz w:val="24"/>
          <w:szCs w:val="24"/>
        </w:rPr>
        <w:t xml:space="preserve">4 Dosarul de înscriere </w:t>
      </w:r>
    </w:p>
    <w:p w14:paraId="77C13CF4"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p>
    <w:p w14:paraId="4B4C6190"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4.1.Documentele necesare înscrierii, depuse de părinte/reprezen</w:t>
      </w:r>
      <w:r w:rsidR="00DB1704">
        <w:rPr>
          <w:rFonts w:ascii="PalatinoLinotype-Roman" w:hAnsi="PalatinoLinotype-Roman" w:cs="PalatinoLinotype-Roman"/>
          <w:sz w:val="24"/>
          <w:szCs w:val="24"/>
        </w:rPr>
        <w:t>tantul legal al copilului sunt:</w:t>
      </w:r>
    </w:p>
    <w:p w14:paraId="4C47B424"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 xml:space="preserve">1. Cererea-tip de înscriere </w:t>
      </w:r>
    </w:p>
    <w:p w14:paraId="75D6B951"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2. Copie de pe certificatul de naştere al copilului</w:t>
      </w:r>
    </w:p>
    <w:p w14:paraId="49905C60"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3. Copie de pe actele de identitate ale părinților/ reprezentantului legal</w:t>
      </w:r>
    </w:p>
    <w:p w14:paraId="4234A3C5"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4. Dovada modului în care se exercită autoritatea părintească și la care dintre ei a fost stabilită locuința minorului (hotărâri judecătorești etc)</w:t>
      </w:r>
    </w:p>
    <w:p w14:paraId="787B8EAF"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5. Declarația acord a părintelui care completează și depune/transmite cererea-tip de înscriere, în cazul custodiei comune, că celălalt părinte este de acord cu înscrierea copilului la unitatea respectivă de învățământ (Anexa 2 la prezenta procedură)</w:t>
      </w:r>
    </w:p>
    <w:p w14:paraId="371DD2C6"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6. Adeverință de angajat pentru fiecare dintre părinți/reprezentantul legal sau adeverință privind perioada concediului de creștere și îngrijire copil, pentru tipul de program prelungit, respectiv pentru înscrierea în învățământul antepreșcolar</w:t>
      </w:r>
    </w:p>
    <w:p w14:paraId="0E2BD1DF" w14:textId="6613E673"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lastRenderedPageBreak/>
        <w:t xml:space="preserve">7. Avizul ISJ </w:t>
      </w:r>
      <w:r w:rsidR="00CB7399">
        <w:rPr>
          <w:sz w:val="24"/>
          <w:szCs w:val="24"/>
        </w:rPr>
        <w:t>Mehedinți</w:t>
      </w:r>
      <w:r w:rsidRPr="008677D6">
        <w:rPr>
          <w:rFonts w:ascii="PalatinoLinotype-Roman" w:hAnsi="PalatinoLinotype-Roman" w:cs="PalatinoLinotype-Roman"/>
          <w:sz w:val="24"/>
          <w:szCs w:val="24"/>
        </w:rPr>
        <w:t xml:space="preserve"> pentru copiii care nu vor fi înscriși la clasa p</w:t>
      </w:r>
      <w:r w:rsidR="00A312E8">
        <w:rPr>
          <w:rFonts w:ascii="PalatinoLinotype-Roman" w:hAnsi="PalatinoLinotype-Roman" w:cs="PalatinoLinotype-Roman"/>
          <w:sz w:val="24"/>
          <w:szCs w:val="24"/>
        </w:rPr>
        <w:t>regătitoare, în anul școlar 2025-2026</w:t>
      </w:r>
      <w:r w:rsidRPr="008677D6">
        <w:rPr>
          <w:rFonts w:ascii="PalatinoLinotype-Roman" w:hAnsi="PalatinoLinotype-Roman" w:cs="PalatinoLinotype-Roman"/>
          <w:sz w:val="24"/>
          <w:szCs w:val="24"/>
        </w:rPr>
        <w:t>, din motive medicale, dacă este cazul.</w:t>
      </w:r>
    </w:p>
    <w:p w14:paraId="421F069E"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8. Documente doveditoare care fac obiectul criteriilor generale sau specifice de înscriere</w:t>
      </w:r>
    </w:p>
    <w:p w14:paraId="3B4DB47D"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9. Declarația tip pe proprie răspundere (Anexa 1 la prezenta procedură – doar pentru documentele transmise prin e-mail)</w:t>
      </w:r>
    </w:p>
    <w:p w14:paraId="2F11F820"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p>
    <w:p w14:paraId="5F68BFDC" w14:textId="5FFC0F45"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4.2.Părintele/Reprezentantul legal prezintă, în momentul completării/val</w:t>
      </w:r>
      <w:r w:rsidR="00CB7399">
        <w:rPr>
          <w:rFonts w:ascii="PalatinoLinotype-Roman" w:hAnsi="PalatinoLinotype-Roman" w:cs="PalatinoLinotype-Roman"/>
          <w:sz w:val="24"/>
          <w:szCs w:val="24"/>
        </w:rPr>
        <w:t>i</w:t>
      </w:r>
      <w:r w:rsidRPr="008677D6">
        <w:rPr>
          <w:rFonts w:ascii="PalatinoLinotype-Roman" w:hAnsi="PalatinoLinotype-Roman" w:cs="PalatinoLinotype-Roman"/>
          <w:sz w:val="24"/>
          <w:szCs w:val="24"/>
        </w:rPr>
        <w:t>dării cererii-tip de înscriere actul de identitate propriu și certificatul de naștere al copilului, în original.</w:t>
      </w:r>
    </w:p>
    <w:p w14:paraId="50954BC3"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p>
    <w:p w14:paraId="0A8866D0"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4.3.</w:t>
      </w:r>
      <w:r w:rsidRPr="008677D6">
        <w:rPr>
          <w:rFonts w:ascii="PalatinoLinotype-Roman" w:hAnsi="PalatinoLinotype-Roman" w:cs="PalatinoLinotype-Roman"/>
          <w:sz w:val="24"/>
          <w:szCs w:val="24"/>
        </w:rPr>
        <w:tab/>
        <w:t>La dosarul de înscriere se adaugă, la începutul anului școlar, următoarele documente:</w:t>
      </w:r>
    </w:p>
    <w:p w14:paraId="2DDCED6A"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a)</w:t>
      </w:r>
      <w:r w:rsidRPr="008677D6">
        <w:rPr>
          <w:rFonts w:ascii="PalatinoLinotype-Roman" w:hAnsi="PalatinoLinotype-Roman" w:cs="PalatinoLinotype-Roman"/>
          <w:sz w:val="24"/>
          <w:szCs w:val="24"/>
        </w:rPr>
        <w:tab/>
        <w:t>adeverință de la medicul de familie în care se menționează că respectivul copil este sănătos clinic; adeverința este necesară în prima zi de prezentare a copilului în unitatea de învățământ;</w:t>
      </w:r>
    </w:p>
    <w:p w14:paraId="0F8CC9A9"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b)</w:t>
      </w:r>
      <w:r w:rsidRPr="008677D6">
        <w:rPr>
          <w:rFonts w:ascii="PalatinoLinotype-Roman" w:hAnsi="PalatinoLinotype-Roman" w:cs="PalatinoLinotype-Roman"/>
          <w:sz w:val="24"/>
          <w:szCs w:val="24"/>
        </w:rPr>
        <w:tab/>
        <w:t xml:space="preserve">avizul epidemiologic/dovada de vaccinare, întocmit(ă) conform prevederilor elaborate de Ministerul Sănătății, cu privire la intrarea copilului în colectivitate, eliberat(ă) de medicul de familie al copilului cu maximum 5 zile înainte de </w:t>
      </w:r>
      <w:r w:rsidR="00DB1704">
        <w:rPr>
          <w:rFonts w:ascii="PalatinoLinotype-Roman" w:hAnsi="PalatinoLinotype-Roman" w:cs="PalatinoLinotype-Roman"/>
          <w:sz w:val="24"/>
          <w:szCs w:val="24"/>
        </w:rPr>
        <w:t>a începe frecventarea unității.</w:t>
      </w:r>
    </w:p>
    <w:p w14:paraId="27211D2E"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5. Dinamica populației școlare:</w:t>
      </w:r>
    </w:p>
    <w:p w14:paraId="3C693DCF"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 vizează eliberarea unor locuri prin neprezentare, retragere, transfer și inte</w:t>
      </w:r>
      <w:r w:rsidR="00DB1704">
        <w:rPr>
          <w:rFonts w:ascii="PalatinoLinotype-Roman" w:hAnsi="PalatinoLinotype-Roman" w:cs="PalatinoLinotype-Roman"/>
          <w:sz w:val="24"/>
          <w:szCs w:val="24"/>
        </w:rPr>
        <w:t>resul educațional al copilului;</w:t>
      </w:r>
    </w:p>
    <w:p w14:paraId="2C750EB5" w14:textId="77777777" w:rsidR="008677D6" w:rsidRPr="008677D6" w:rsidRDefault="008677D6" w:rsidP="00A312E8">
      <w:pPr>
        <w:widowControl/>
        <w:autoSpaceDE w:val="0"/>
        <w:autoSpaceDN w:val="0"/>
        <w:adjustRightInd w:val="0"/>
        <w:spacing w:line="360" w:lineRule="auto"/>
        <w:ind w:firstLine="720"/>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În vederea soluționării dosarelor de înscriere rămase pe lista de așteptare și pentru îmbunătățirea frecvenței copiilor în educația timpurie se vor întreprinde următoarele măsuri la nivelul unităților de învățământ:</w:t>
      </w:r>
    </w:p>
    <w:p w14:paraId="21C20DCC" w14:textId="0D17DA85"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 xml:space="preserve">1. Comunicarea către I.S.J. </w:t>
      </w:r>
      <w:r w:rsidR="00CB7399">
        <w:rPr>
          <w:sz w:val="24"/>
          <w:szCs w:val="24"/>
        </w:rPr>
        <w:t>Mehedinți</w:t>
      </w:r>
      <w:r w:rsidRPr="008677D6">
        <w:rPr>
          <w:rFonts w:ascii="PalatinoLinotype-Roman" w:hAnsi="PalatinoLinotype-Roman" w:cs="PalatinoLinotype-Roman"/>
          <w:sz w:val="24"/>
          <w:szCs w:val="24"/>
        </w:rPr>
        <w:t xml:space="preserve"> a situației numărului de locuri rămase libere prin neprezentare, retragere, transfer, ca urmare a interesului educațional al copilului, însoțită de o notă justificativă raportată la prevederile contractului educațional încheiat cu părintele/reprezentantul legal, particularizat la nivelul unității de învățământ, cu privire la situațiile obiective în car</w:t>
      </w:r>
      <w:r w:rsidR="00A312E8">
        <w:rPr>
          <w:rFonts w:ascii="PalatinoLinotype-Roman" w:hAnsi="PalatinoLinotype-Roman" w:cs="PalatinoLinotype-Roman"/>
          <w:sz w:val="24"/>
          <w:szCs w:val="24"/>
        </w:rPr>
        <w:t>e un copil se consideră retras.</w:t>
      </w:r>
    </w:p>
    <w:p w14:paraId="2C980EFF"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2. Realizarea trimestrială a analizei prezenței copiilor și a cererilor de retragere/ transfer și operarea acestora în aplicația SIIIR și în registrul de înscriere a copii</w:t>
      </w:r>
      <w:r w:rsidR="00A312E8">
        <w:rPr>
          <w:rFonts w:ascii="PalatinoLinotype-Roman" w:hAnsi="PalatinoLinotype-Roman" w:cs="PalatinoLinotype-Roman"/>
          <w:sz w:val="24"/>
          <w:szCs w:val="24"/>
        </w:rPr>
        <w:t>lor în unitățile de învățământ.</w:t>
      </w:r>
    </w:p>
    <w:p w14:paraId="608415D7"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lastRenderedPageBreak/>
        <w:t>3. Aplicarea prevederilor privind scoaterea copiilor din evidența unității de învățământ:</w:t>
      </w:r>
    </w:p>
    <w:p w14:paraId="4646C4B4"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p>
    <w:p w14:paraId="23F500F0" w14:textId="77777777" w:rsidR="008677D6" w:rsidRPr="008677D6" w:rsidRDefault="008677D6" w:rsidP="00A312E8">
      <w:pPr>
        <w:widowControl/>
        <w:autoSpaceDE w:val="0"/>
        <w:autoSpaceDN w:val="0"/>
        <w:adjustRightInd w:val="0"/>
        <w:spacing w:line="360" w:lineRule="auto"/>
        <w:ind w:firstLine="720"/>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Învățământ antepreșcolar (art. 19 din H.G. nr. 566/2022):</w:t>
      </w:r>
    </w:p>
    <w:p w14:paraId="0931BEF9"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 xml:space="preserve">Scoaterea copilului din evidența unității care oferă servicii de educație timpurie anteprescolară se face în următoarele situații: </w:t>
      </w:r>
    </w:p>
    <w:p w14:paraId="54780A62"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 xml:space="preserve">a) în cazul unor afecțiuni cronice, la recomandarea medicului; </w:t>
      </w:r>
    </w:p>
    <w:p w14:paraId="1C3326B9"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 xml:space="preserve">b) în cazul în care copilul absentează 4 săptămâni consecutiv, fără motivare; </w:t>
      </w:r>
    </w:p>
    <w:p w14:paraId="716147DE"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c) la cererea părintelui sau a reprezentantului legal al copilului.</w:t>
      </w:r>
    </w:p>
    <w:p w14:paraId="3C0F067C"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p>
    <w:p w14:paraId="2778A02F" w14:textId="77777777" w:rsidR="008677D6" w:rsidRPr="008677D6" w:rsidRDefault="008677D6" w:rsidP="00A312E8">
      <w:pPr>
        <w:widowControl/>
        <w:autoSpaceDE w:val="0"/>
        <w:autoSpaceDN w:val="0"/>
        <w:adjustRightInd w:val="0"/>
        <w:spacing w:line="360" w:lineRule="auto"/>
        <w:ind w:firstLine="720"/>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Învățământ preșcolar ( art. 37 din O.M. nr. 4464/7.09.2000):</w:t>
      </w:r>
    </w:p>
    <w:p w14:paraId="59A5FC72"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Scoaterea copilului din evidenţa grădiniţei se face în următoarele situaţii:</w:t>
      </w:r>
    </w:p>
    <w:p w14:paraId="4FD2854B"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 xml:space="preserve">      a) în caz de boală infecţioasă cronică, cu avizul medicului;</w:t>
      </w:r>
    </w:p>
    <w:p w14:paraId="5A506CF4"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 xml:space="preserve">      b) în cazul în care copilul absentează 2 săptă</w:t>
      </w:r>
      <w:r w:rsidR="00DB1704">
        <w:rPr>
          <w:rFonts w:ascii="PalatinoLinotype-Roman" w:hAnsi="PalatinoLinotype-Roman" w:cs="PalatinoLinotype-Roman"/>
          <w:sz w:val="24"/>
          <w:szCs w:val="24"/>
        </w:rPr>
        <w:t>mâni consecutiv, fără motivare.</w:t>
      </w:r>
    </w:p>
    <w:p w14:paraId="5A70BD42"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Locurile eliberate în acest mod pot fi puse, în afara calendarului înscrierii copiilor antepreșcolari și preșcolari, la dispoziția copiilor cu cereri nesoluționate în et</w:t>
      </w:r>
      <w:r w:rsidR="00DB1704">
        <w:rPr>
          <w:rFonts w:ascii="PalatinoLinotype-Roman" w:hAnsi="PalatinoLinotype-Roman" w:cs="PalatinoLinotype-Roman"/>
          <w:sz w:val="24"/>
          <w:szCs w:val="24"/>
        </w:rPr>
        <w:t>apa de ajustări.</w:t>
      </w:r>
    </w:p>
    <w:p w14:paraId="3219670B"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DB1704">
        <w:rPr>
          <w:rFonts w:ascii="PalatinoLinotype-Roman" w:hAnsi="PalatinoLinotype-Roman" w:cs="PalatinoLinotype-Roman"/>
          <w:b/>
          <w:sz w:val="24"/>
          <w:szCs w:val="24"/>
        </w:rPr>
        <w:t>Responsabilități</w:t>
      </w:r>
      <w:r w:rsidRPr="008677D6">
        <w:rPr>
          <w:rFonts w:ascii="PalatinoLinotype-Roman" w:hAnsi="PalatinoLinotype-Roman" w:cs="PalatinoLinotype-Roman"/>
          <w:sz w:val="24"/>
          <w:szCs w:val="24"/>
        </w:rPr>
        <w:t xml:space="preserve"> privind aplicarea procedurii</w:t>
      </w:r>
    </w:p>
    <w:p w14:paraId="1392D136"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1. Comisia județeană de înscriere</w:t>
      </w:r>
    </w:p>
    <w:p w14:paraId="0270D1A6"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2. Comisiile de înscriere de la nivelul unităților de învățământ</w:t>
      </w:r>
    </w:p>
    <w:p w14:paraId="3D27764A" w14:textId="77777777" w:rsidR="008677D6" w:rsidRPr="008677D6" w:rsidRDefault="008677D6" w:rsidP="008677D6">
      <w:pPr>
        <w:widowControl/>
        <w:autoSpaceDE w:val="0"/>
        <w:autoSpaceDN w:val="0"/>
        <w:adjustRightInd w:val="0"/>
        <w:spacing w:line="360" w:lineRule="auto"/>
        <w:jc w:val="both"/>
        <w:rPr>
          <w:rFonts w:ascii="PalatinoLinotype-Roman" w:hAnsi="PalatinoLinotype-Roman" w:cs="PalatinoLinotype-Roman"/>
          <w:sz w:val="24"/>
          <w:szCs w:val="24"/>
        </w:rPr>
      </w:pPr>
      <w:r w:rsidRPr="008677D6">
        <w:rPr>
          <w:rFonts w:ascii="PalatinoLinotype-Roman" w:hAnsi="PalatinoLinotype-Roman" w:cs="PalatinoLinotype-Roman"/>
          <w:sz w:val="24"/>
          <w:szCs w:val="24"/>
        </w:rPr>
        <w:t>3. Directorii unităților de învățământ cu nivel antepreșcolar/ preșcolar</w:t>
      </w:r>
    </w:p>
    <w:p w14:paraId="2DF1DC70" w14:textId="77777777" w:rsidR="00F2068B" w:rsidRDefault="00F2068B" w:rsidP="00E009A1">
      <w:pPr>
        <w:tabs>
          <w:tab w:val="left" w:pos="6954"/>
        </w:tabs>
        <w:jc w:val="both"/>
        <w:rPr>
          <w:i/>
          <w:sz w:val="24"/>
          <w:szCs w:val="24"/>
        </w:rPr>
      </w:pPr>
    </w:p>
    <w:p w14:paraId="19F78655" w14:textId="77777777" w:rsidR="005D0B1F" w:rsidRDefault="005D0B1F" w:rsidP="005D0B1F">
      <w:pPr>
        <w:spacing w:after="120" w:line="276" w:lineRule="auto"/>
        <w:rPr>
          <w:b/>
          <w:i/>
          <w:sz w:val="24"/>
          <w:szCs w:val="24"/>
        </w:rPr>
      </w:pPr>
    </w:p>
    <w:p w14:paraId="47E9350F" w14:textId="77777777" w:rsidR="00452BBD" w:rsidRDefault="00452BBD" w:rsidP="005D0B1F">
      <w:pPr>
        <w:spacing w:after="120" w:line="276" w:lineRule="auto"/>
        <w:rPr>
          <w:b/>
          <w:i/>
          <w:sz w:val="24"/>
          <w:szCs w:val="24"/>
        </w:rPr>
      </w:pPr>
    </w:p>
    <w:p w14:paraId="58A5538B" w14:textId="77777777" w:rsidR="00452BBD" w:rsidRDefault="00452BBD" w:rsidP="005D0B1F">
      <w:pPr>
        <w:spacing w:after="120" w:line="276" w:lineRule="auto"/>
        <w:rPr>
          <w:b/>
          <w:i/>
          <w:sz w:val="24"/>
          <w:szCs w:val="24"/>
        </w:rPr>
      </w:pPr>
    </w:p>
    <w:p w14:paraId="4AB1C881" w14:textId="77777777" w:rsidR="002248D7" w:rsidRDefault="002248D7" w:rsidP="005D0B1F">
      <w:pPr>
        <w:spacing w:after="120" w:line="276" w:lineRule="auto"/>
        <w:rPr>
          <w:b/>
          <w:i/>
          <w:sz w:val="24"/>
          <w:szCs w:val="24"/>
        </w:rPr>
      </w:pPr>
    </w:p>
    <w:p w14:paraId="5C157B9C" w14:textId="77777777" w:rsidR="002248D7" w:rsidRDefault="002248D7" w:rsidP="005D0B1F">
      <w:pPr>
        <w:spacing w:after="120" w:line="276" w:lineRule="auto"/>
        <w:rPr>
          <w:b/>
          <w:i/>
          <w:sz w:val="24"/>
          <w:szCs w:val="24"/>
        </w:rPr>
      </w:pPr>
    </w:p>
    <w:p w14:paraId="4A43A234" w14:textId="77777777" w:rsidR="002248D7" w:rsidRDefault="002248D7" w:rsidP="005D0B1F">
      <w:pPr>
        <w:spacing w:after="120" w:line="276" w:lineRule="auto"/>
        <w:rPr>
          <w:b/>
          <w:i/>
          <w:sz w:val="24"/>
          <w:szCs w:val="24"/>
        </w:rPr>
      </w:pPr>
    </w:p>
    <w:p w14:paraId="1E3317EB" w14:textId="77777777" w:rsidR="002248D7" w:rsidRDefault="002248D7" w:rsidP="005D0B1F">
      <w:pPr>
        <w:spacing w:after="120" w:line="276" w:lineRule="auto"/>
        <w:rPr>
          <w:b/>
          <w:i/>
          <w:sz w:val="24"/>
          <w:szCs w:val="24"/>
        </w:rPr>
      </w:pPr>
    </w:p>
    <w:p w14:paraId="41DE4F6A" w14:textId="77777777" w:rsidR="002248D7" w:rsidRDefault="002248D7" w:rsidP="005D0B1F">
      <w:pPr>
        <w:spacing w:after="120" w:line="276" w:lineRule="auto"/>
        <w:rPr>
          <w:b/>
          <w:i/>
          <w:sz w:val="24"/>
          <w:szCs w:val="24"/>
        </w:rPr>
      </w:pPr>
    </w:p>
    <w:p w14:paraId="487E4B71" w14:textId="77777777" w:rsidR="00DB1704" w:rsidRDefault="00DB1704" w:rsidP="005D0B1F">
      <w:pPr>
        <w:spacing w:after="120" w:line="276" w:lineRule="auto"/>
        <w:rPr>
          <w:b/>
          <w:i/>
          <w:sz w:val="24"/>
          <w:szCs w:val="24"/>
        </w:rPr>
      </w:pPr>
    </w:p>
    <w:p w14:paraId="30210A4A" w14:textId="77777777" w:rsidR="00DB1704" w:rsidRDefault="00DB1704" w:rsidP="005D0B1F">
      <w:pPr>
        <w:spacing w:after="120" w:line="276" w:lineRule="auto"/>
        <w:rPr>
          <w:b/>
          <w:i/>
          <w:sz w:val="24"/>
          <w:szCs w:val="24"/>
        </w:rPr>
      </w:pPr>
    </w:p>
    <w:p w14:paraId="7E94835C" w14:textId="77777777" w:rsidR="00CF0EDB" w:rsidRDefault="00CF0EDB" w:rsidP="004F45CF">
      <w:pPr>
        <w:spacing w:after="120" w:line="276" w:lineRule="auto"/>
        <w:rPr>
          <w:sz w:val="24"/>
          <w:szCs w:val="24"/>
        </w:rPr>
      </w:pPr>
      <w:r>
        <w:rPr>
          <w:b/>
          <w:i/>
          <w:sz w:val="24"/>
          <w:szCs w:val="24"/>
        </w:rPr>
        <w:t>ANEXE</w:t>
      </w:r>
    </w:p>
    <w:p w14:paraId="22804F65" w14:textId="77777777" w:rsidR="00A312E8" w:rsidRPr="00312767" w:rsidRDefault="00A312E8" w:rsidP="00A312E8">
      <w:pPr>
        <w:pBdr>
          <w:top w:val="nil"/>
          <w:left w:val="nil"/>
          <w:bottom w:val="nil"/>
          <w:right w:val="nil"/>
          <w:between w:val="nil"/>
        </w:pBdr>
        <w:spacing w:line="276" w:lineRule="auto"/>
        <w:ind w:left="267" w:right="265"/>
        <w:rPr>
          <w:rFonts w:eastAsia="Calibri"/>
          <w:color w:val="000000"/>
          <w:lang w:eastAsia="en-GB"/>
        </w:rPr>
      </w:pPr>
      <w:r w:rsidRPr="00312767">
        <w:rPr>
          <w:rFonts w:eastAsia="Calibri"/>
          <w:b/>
          <w:color w:val="000000"/>
          <w:lang w:eastAsia="en-GB"/>
        </w:rPr>
        <w:t>Anexa 1</w:t>
      </w:r>
    </w:p>
    <w:p w14:paraId="2F72899E" w14:textId="77777777" w:rsidR="00A312E8" w:rsidRPr="00312767" w:rsidRDefault="00A312E8" w:rsidP="00A312E8">
      <w:pPr>
        <w:pBdr>
          <w:top w:val="nil"/>
          <w:left w:val="nil"/>
          <w:bottom w:val="nil"/>
          <w:right w:val="nil"/>
          <w:between w:val="nil"/>
        </w:pBdr>
        <w:spacing w:line="276" w:lineRule="auto"/>
        <w:rPr>
          <w:rFonts w:eastAsia="Calibri"/>
          <w:color w:val="000000"/>
          <w:sz w:val="28"/>
          <w:szCs w:val="28"/>
          <w:lang w:eastAsia="en-GB"/>
        </w:rPr>
      </w:pPr>
    </w:p>
    <w:p w14:paraId="58164784" w14:textId="77777777" w:rsidR="00A312E8" w:rsidRPr="00312767" w:rsidRDefault="00A312E8" w:rsidP="00A312E8">
      <w:pPr>
        <w:keepNext/>
        <w:spacing w:line="276" w:lineRule="auto"/>
        <w:ind w:left="286" w:right="194"/>
        <w:jc w:val="center"/>
        <w:outlineLvl w:val="0"/>
        <w:rPr>
          <w:b/>
          <w:szCs w:val="20"/>
          <w:lang w:eastAsia="en-GB"/>
        </w:rPr>
      </w:pPr>
      <w:r w:rsidRPr="00312767">
        <w:rPr>
          <w:b/>
          <w:szCs w:val="20"/>
          <w:lang w:eastAsia="en-GB"/>
        </w:rPr>
        <w:t>Declarație pe propria răspundere</w:t>
      </w:r>
    </w:p>
    <w:p w14:paraId="69C279FA" w14:textId="77777777" w:rsidR="00A312E8" w:rsidRPr="00312767" w:rsidRDefault="00A312E8" w:rsidP="00A312E8">
      <w:pPr>
        <w:pBdr>
          <w:top w:val="nil"/>
          <w:left w:val="nil"/>
          <w:bottom w:val="nil"/>
          <w:right w:val="nil"/>
          <w:between w:val="nil"/>
        </w:pBdr>
        <w:spacing w:line="276" w:lineRule="auto"/>
        <w:jc w:val="both"/>
        <w:rPr>
          <w:rFonts w:eastAsia="Calibri"/>
          <w:b/>
          <w:color w:val="000000"/>
          <w:sz w:val="28"/>
          <w:szCs w:val="28"/>
          <w:lang w:eastAsia="en-GB"/>
        </w:rPr>
      </w:pPr>
    </w:p>
    <w:p w14:paraId="64CE62A8" w14:textId="77777777" w:rsidR="00A312E8" w:rsidRPr="00312767" w:rsidRDefault="00A312E8" w:rsidP="00A312E8">
      <w:pPr>
        <w:pBdr>
          <w:top w:val="nil"/>
          <w:left w:val="nil"/>
          <w:bottom w:val="nil"/>
          <w:right w:val="nil"/>
          <w:between w:val="nil"/>
        </w:pBdr>
        <w:tabs>
          <w:tab w:val="left" w:pos="10470"/>
        </w:tabs>
        <w:spacing w:line="276" w:lineRule="auto"/>
        <w:ind w:left="357"/>
        <w:jc w:val="both"/>
        <w:rPr>
          <w:rFonts w:eastAsia="Calibri"/>
          <w:color w:val="000000"/>
          <w:lang w:eastAsia="en-GB"/>
        </w:rPr>
      </w:pPr>
      <w:r w:rsidRPr="00312767">
        <w:rPr>
          <w:rFonts w:eastAsia="Calibri"/>
          <w:color w:val="000000"/>
          <w:lang w:eastAsia="en-GB"/>
        </w:rPr>
        <w:t xml:space="preserve">                Subsemnatul/Subsemnata, ................................., părintele/reprezentantul legal al </w:t>
      </w:r>
    </w:p>
    <w:p w14:paraId="5CABA404" w14:textId="77777777" w:rsidR="00A312E8" w:rsidRPr="00312767" w:rsidRDefault="00A312E8" w:rsidP="00A312E8">
      <w:pPr>
        <w:pBdr>
          <w:top w:val="nil"/>
          <w:left w:val="nil"/>
          <w:bottom w:val="nil"/>
          <w:right w:val="nil"/>
          <w:between w:val="nil"/>
        </w:pBdr>
        <w:tabs>
          <w:tab w:val="left" w:pos="10470"/>
        </w:tabs>
        <w:spacing w:line="276" w:lineRule="auto"/>
        <w:jc w:val="both"/>
        <w:rPr>
          <w:rFonts w:eastAsia="Calibri"/>
          <w:color w:val="000000"/>
          <w:lang w:eastAsia="en-GB"/>
        </w:rPr>
      </w:pPr>
      <w:r w:rsidRPr="00312767">
        <w:rPr>
          <w:rFonts w:eastAsia="Calibri"/>
          <w:color w:val="000000"/>
          <w:lang w:eastAsia="en-GB"/>
        </w:rPr>
        <w:t>copilului ............................................................ domiciliat(ă)   în   localitatea   ........................,   str. ..........................   nr.   .....,   bl.   .....,   sc.   ......,  județul/sectorul ....................., legitimat(ă) cu ...... seria ....... nr.</w:t>
      </w:r>
      <w:r w:rsidRPr="00312767">
        <w:rPr>
          <w:color w:val="000000"/>
          <w:lang w:eastAsia="en-GB"/>
        </w:rPr>
        <w:t xml:space="preserve"> ..............., </w:t>
      </w:r>
      <w:r w:rsidRPr="00312767">
        <w:rPr>
          <w:rFonts w:eastAsia="Calibri"/>
          <w:color w:val="000000"/>
          <w:lang w:eastAsia="en-GB"/>
        </w:rPr>
        <w:t>declar pe propria răspundere că datele și informațiile cuprinse în cererea-tip de înscriere în educația timpurie (nivel antepreșcolar/nivel preșcolar/serviciu de educație timpurie complementar) sunt corecte.</w:t>
      </w:r>
    </w:p>
    <w:p w14:paraId="3FC01741" w14:textId="77777777" w:rsidR="00A312E8" w:rsidRPr="00312767" w:rsidRDefault="00A312E8" w:rsidP="00A312E8">
      <w:pPr>
        <w:pBdr>
          <w:top w:val="nil"/>
          <w:left w:val="nil"/>
          <w:bottom w:val="nil"/>
          <w:right w:val="nil"/>
          <w:between w:val="nil"/>
        </w:pBdr>
        <w:spacing w:line="276" w:lineRule="auto"/>
        <w:jc w:val="both"/>
        <w:rPr>
          <w:rFonts w:eastAsia="Calibri"/>
          <w:color w:val="000000"/>
          <w:lang w:eastAsia="en-GB"/>
        </w:rPr>
      </w:pPr>
    </w:p>
    <w:p w14:paraId="4748DE5F" w14:textId="77777777" w:rsidR="00A312E8" w:rsidRPr="00312767" w:rsidRDefault="00A312E8" w:rsidP="00A312E8">
      <w:pPr>
        <w:pBdr>
          <w:top w:val="nil"/>
          <w:left w:val="nil"/>
          <w:bottom w:val="nil"/>
          <w:right w:val="nil"/>
          <w:between w:val="nil"/>
        </w:pBdr>
        <w:spacing w:line="276" w:lineRule="auto"/>
        <w:ind w:left="358"/>
        <w:jc w:val="both"/>
        <w:rPr>
          <w:rFonts w:eastAsia="Calibri"/>
          <w:color w:val="000000"/>
          <w:lang w:eastAsia="en-GB"/>
        </w:rPr>
      </w:pPr>
      <w:r w:rsidRPr="00312767">
        <w:rPr>
          <w:rFonts w:eastAsia="Calibri"/>
          <w:color w:val="000000"/>
          <w:lang w:eastAsia="en-GB"/>
        </w:rPr>
        <w:t>Totodată, declar că am înțeles următoarele:</w:t>
      </w:r>
    </w:p>
    <w:p w14:paraId="5187C079" w14:textId="77777777" w:rsidR="00A312E8" w:rsidRPr="00312767" w:rsidRDefault="00A312E8" w:rsidP="00A312E8">
      <w:pPr>
        <w:numPr>
          <w:ilvl w:val="0"/>
          <w:numId w:val="22"/>
        </w:numPr>
        <w:pBdr>
          <w:top w:val="nil"/>
          <w:left w:val="nil"/>
          <w:bottom w:val="nil"/>
          <w:right w:val="nil"/>
          <w:between w:val="nil"/>
        </w:pBdr>
        <w:tabs>
          <w:tab w:val="left" w:pos="524"/>
        </w:tabs>
        <w:spacing w:line="276" w:lineRule="auto"/>
        <w:ind w:right="263"/>
        <w:jc w:val="both"/>
        <w:rPr>
          <w:rFonts w:eastAsia="Calibri"/>
          <w:color w:val="000000"/>
          <w:lang w:eastAsia="en-GB"/>
        </w:rPr>
      </w:pPr>
      <w:r w:rsidRPr="00312767">
        <w:rPr>
          <w:rFonts w:eastAsia="Calibri"/>
          <w:color w:val="000000"/>
          <w:lang w:eastAsia="en-GB"/>
        </w:rPr>
        <w:t xml:space="preserve">validarea cererii de înscriere se face numai în baza documentelor la care face referire </w:t>
      </w:r>
    </w:p>
    <w:p w14:paraId="5FEFB341" w14:textId="77777777" w:rsidR="00A312E8" w:rsidRPr="00312767" w:rsidRDefault="00A312E8" w:rsidP="00A312E8">
      <w:pPr>
        <w:pBdr>
          <w:top w:val="nil"/>
          <w:left w:val="nil"/>
          <w:bottom w:val="nil"/>
          <w:right w:val="nil"/>
          <w:between w:val="nil"/>
        </w:pBdr>
        <w:tabs>
          <w:tab w:val="left" w:pos="524"/>
        </w:tabs>
        <w:spacing w:line="276" w:lineRule="auto"/>
        <w:ind w:left="360" w:right="263"/>
        <w:jc w:val="both"/>
        <w:rPr>
          <w:rFonts w:eastAsia="Calibri"/>
          <w:color w:val="000000"/>
          <w:lang w:eastAsia="en-GB"/>
        </w:rPr>
      </w:pPr>
      <w:r w:rsidRPr="00312767">
        <w:rPr>
          <w:rFonts w:eastAsia="Calibri"/>
          <w:color w:val="000000"/>
          <w:lang w:eastAsia="en-GB"/>
        </w:rPr>
        <w:t>cererea-tip de înscriere, transmise în copie simplă prin e-mail sau prin poștă, conform Calendarului înscrierii copiilor antepreșcolari ș</w:t>
      </w:r>
      <w:r>
        <w:rPr>
          <w:rFonts w:eastAsia="Calibri"/>
          <w:color w:val="000000"/>
          <w:lang w:eastAsia="en-GB"/>
        </w:rPr>
        <w:t>i preșcolari în anul școlar 2025-2026</w:t>
      </w:r>
      <w:r w:rsidRPr="00312767">
        <w:rPr>
          <w:rFonts w:eastAsia="Calibri"/>
          <w:color w:val="000000"/>
          <w:lang w:eastAsia="en-GB"/>
        </w:rPr>
        <w:t xml:space="preserve"> în unități de învățământ preuniversitar cu personalitate juridică cu grupe de nivel preșcolar și/sau antepreșcolar și în servicii de educație timpurie complementare, aprobat prin Ordinul</w:t>
      </w:r>
      <w:r>
        <w:rPr>
          <w:rFonts w:eastAsia="Calibri"/>
          <w:color w:val="000000"/>
          <w:lang w:eastAsia="en-GB"/>
        </w:rPr>
        <w:t xml:space="preserve"> ministrului educației nr. 4018/2024</w:t>
      </w:r>
      <w:r w:rsidRPr="00312767">
        <w:rPr>
          <w:rFonts w:eastAsia="Calibri"/>
          <w:color w:val="000000"/>
          <w:lang w:eastAsia="en-GB"/>
        </w:rPr>
        <w:t>;</w:t>
      </w:r>
    </w:p>
    <w:p w14:paraId="09BCA187" w14:textId="77777777" w:rsidR="00A312E8" w:rsidRPr="00312767" w:rsidRDefault="00A312E8" w:rsidP="00A312E8">
      <w:pPr>
        <w:numPr>
          <w:ilvl w:val="0"/>
          <w:numId w:val="21"/>
        </w:numPr>
        <w:pBdr>
          <w:top w:val="nil"/>
          <w:left w:val="nil"/>
          <w:bottom w:val="nil"/>
          <w:right w:val="nil"/>
          <w:between w:val="nil"/>
        </w:pBdr>
        <w:tabs>
          <w:tab w:val="left" w:pos="541"/>
        </w:tabs>
        <w:spacing w:line="276" w:lineRule="auto"/>
        <w:ind w:right="264" w:firstLine="0"/>
        <w:jc w:val="both"/>
        <w:rPr>
          <w:rFonts w:eastAsia="Calibri"/>
          <w:color w:val="000000"/>
          <w:lang w:eastAsia="en-GB"/>
        </w:rPr>
      </w:pPr>
      <w:r w:rsidRPr="00312767">
        <w:rPr>
          <w:rFonts w:eastAsia="Calibri"/>
          <w:color w:val="000000"/>
          <w:lang w:eastAsia="en-GB"/>
        </w:rPr>
        <w:t>la data comunicată de inspectoratul școlar/unitatea de învățământ voi prezenta la secretariatul unității de învățământ documentele care au stat la baza înscrierii fiicei mele/fiului meu ....................................... în educația timpurie, inclusiv avizul de la medicul de familie/medicul școlar din care rezultă faptul că fiica mea/fiul meu este aptă/apt pentru intrarea în colectivitate.</w:t>
      </w:r>
    </w:p>
    <w:p w14:paraId="248D7483" w14:textId="77777777" w:rsidR="00A312E8" w:rsidRPr="00312767" w:rsidRDefault="00A312E8" w:rsidP="00A312E8">
      <w:pPr>
        <w:pBdr>
          <w:top w:val="nil"/>
          <w:left w:val="nil"/>
          <w:bottom w:val="nil"/>
          <w:right w:val="nil"/>
          <w:between w:val="nil"/>
        </w:pBdr>
        <w:spacing w:line="276" w:lineRule="auto"/>
        <w:jc w:val="both"/>
        <w:rPr>
          <w:rFonts w:eastAsia="Calibri"/>
          <w:color w:val="000000"/>
          <w:sz w:val="23"/>
          <w:szCs w:val="23"/>
          <w:lang w:eastAsia="en-GB"/>
        </w:rPr>
      </w:pPr>
    </w:p>
    <w:p w14:paraId="61BB8F78" w14:textId="77777777" w:rsidR="00A312E8" w:rsidRPr="00312767" w:rsidRDefault="00A312E8" w:rsidP="00A312E8">
      <w:pPr>
        <w:pBdr>
          <w:top w:val="nil"/>
          <w:left w:val="nil"/>
          <w:bottom w:val="nil"/>
          <w:right w:val="nil"/>
          <w:between w:val="nil"/>
        </w:pBdr>
        <w:spacing w:line="276" w:lineRule="auto"/>
        <w:ind w:left="358"/>
        <w:jc w:val="both"/>
        <w:rPr>
          <w:rFonts w:eastAsia="Calibri"/>
          <w:color w:val="000000"/>
          <w:lang w:eastAsia="en-GB"/>
        </w:rPr>
      </w:pPr>
      <w:r w:rsidRPr="00312767">
        <w:rPr>
          <w:rFonts w:eastAsia="Calibri"/>
          <w:color w:val="000000"/>
          <w:lang w:eastAsia="en-GB"/>
        </w:rPr>
        <w:t>Cunoscând prevederile Codului penal privind falsul în declarații, declar pe propria răspundere și sub sancțiunea nulității înscrierii faptul că datele din cererea de înscriere sunt reale.</w:t>
      </w:r>
    </w:p>
    <w:p w14:paraId="737BCC2D" w14:textId="77777777" w:rsidR="00A312E8" w:rsidRPr="00312767" w:rsidRDefault="00A312E8" w:rsidP="00A312E8">
      <w:pPr>
        <w:pBdr>
          <w:top w:val="nil"/>
          <w:left w:val="nil"/>
          <w:bottom w:val="nil"/>
          <w:right w:val="nil"/>
          <w:between w:val="nil"/>
        </w:pBdr>
        <w:spacing w:line="276" w:lineRule="auto"/>
        <w:jc w:val="both"/>
        <w:rPr>
          <w:rFonts w:eastAsia="Calibri"/>
          <w:color w:val="000000"/>
          <w:lang w:eastAsia="en-GB"/>
        </w:rPr>
      </w:pPr>
    </w:p>
    <w:p w14:paraId="6F54D587" w14:textId="77777777" w:rsidR="00A312E8" w:rsidRPr="00312767" w:rsidRDefault="00A312E8" w:rsidP="00A312E8">
      <w:pPr>
        <w:pBdr>
          <w:top w:val="nil"/>
          <w:left w:val="nil"/>
          <w:bottom w:val="nil"/>
          <w:right w:val="nil"/>
          <w:between w:val="nil"/>
        </w:pBdr>
        <w:spacing w:line="276" w:lineRule="auto"/>
        <w:ind w:left="358"/>
        <w:jc w:val="both"/>
        <w:rPr>
          <w:rFonts w:eastAsia="Calibri"/>
          <w:color w:val="000000"/>
          <w:lang w:eastAsia="en-GB"/>
        </w:rPr>
      </w:pPr>
      <w:r w:rsidRPr="00312767">
        <w:rPr>
          <w:rFonts w:eastAsia="Calibri"/>
          <w:color w:val="000000"/>
          <w:lang w:eastAsia="en-GB"/>
        </w:rPr>
        <w:t>Semnătura ...................                                                                                     Data .................</w:t>
      </w:r>
    </w:p>
    <w:p w14:paraId="24908D90" w14:textId="77777777" w:rsidR="00A312E8" w:rsidRPr="00312767" w:rsidRDefault="00A312E8" w:rsidP="00A312E8">
      <w:pPr>
        <w:pBdr>
          <w:top w:val="nil"/>
          <w:left w:val="nil"/>
          <w:bottom w:val="nil"/>
          <w:right w:val="nil"/>
          <w:between w:val="nil"/>
        </w:pBdr>
        <w:spacing w:line="276" w:lineRule="auto"/>
        <w:jc w:val="both"/>
        <w:rPr>
          <w:rFonts w:eastAsia="Calibri"/>
          <w:color w:val="000000"/>
          <w:lang w:eastAsia="en-GB"/>
        </w:rPr>
      </w:pPr>
    </w:p>
    <w:p w14:paraId="589387FB" w14:textId="77777777" w:rsidR="00A312E8" w:rsidRPr="00312767" w:rsidRDefault="00A312E8" w:rsidP="00A312E8">
      <w:pPr>
        <w:pBdr>
          <w:top w:val="nil"/>
          <w:left w:val="nil"/>
          <w:bottom w:val="nil"/>
          <w:right w:val="nil"/>
          <w:between w:val="nil"/>
        </w:pBdr>
        <w:spacing w:line="276" w:lineRule="auto"/>
        <w:jc w:val="both"/>
        <w:rPr>
          <w:rFonts w:eastAsia="Calibri"/>
          <w:color w:val="000000"/>
          <w:lang w:eastAsia="en-GB"/>
        </w:rPr>
      </w:pPr>
    </w:p>
    <w:p w14:paraId="2ED48AA4" w14:textId="77777777" w:rsidR="00A312E8" w:rsidRPr="00312767" w:rsidRDefault="00A312E8" w:rsidP="00A312E8">
      <w:pPr>
        <w:pBdr>
          <w:top w:val="nil"/>
          <w:left w:val="nil"/>
          <w:bottom w:val="nil"/>
          <w:right w:val="nil"/>
          <w:between w:val="nil"/>
        </w:pBdr>
        <w:spacing w:line="276" w:lineRule="auto"/>
        <w:ind w:left="358"/>
        <w:jc w:val="both"/>
        <w:rPr>
          <w:rFonts w:eastAsia="Calibri"/>
          <w:color w:val="000000"/>
          <w:lang w:eastAsia="en-GB"/>
        </w:rPr>
      </w:pPr>
      <w:r w:rsidRPr="00312767">
        <w:rPr>
          <w:rFonts w:eastAsia="Calibri"/>
          <w:color w:val="000000"/>
          <w:lang w:eastAsia="en-GB"/>
        </w:rPr>
        <w:t>NOTE:</w:t>
      </w:r>
    </w:p>
    <w:p w14:paraId="2AD782FB" w14:textId="77777777" w:rsidR="00A312E8" w:rsidRPr="00312767" w:rsidRDefault="00A312E8" w:rsidP="00A312E8">
      <w:pPr>
        <w:pBdr>
          <w:top w:val="nil"/>
          <w:left w:val="nil"/>
          <w:bottom w:val="nil"/>
          <w:right w:val="nil"/>
          <w:between w:val="nil"/>
        </w:pBdr>
        <w:spacing w:line="276" w:lineRule="auto"/>
        <w:ind w:left="358" w:right="264"/>
        <w:jc w:val="both"/>
        <w:rPr>
          <w:rFonts w:eastAsia="Calibri"/>
          <w:color w:val="000000"/>
          <w:lang w:eastAsia="en-GB"/>
        </w:rPr>
      </w:pPr>
      <w:r>
        <w:rPr>
          <w:rFonts w:eastAsia="Calibri"/>
          <w:color w:val="000000"/>
          <w:lang w:eastAsia="en-GB"/>
        </w:rPr>
        <w:t>I.S.J. Argeș</w:t>
      </w:r>
      <w:r w:rsidRPr="00312767">
        <w:rPr>
          <w:rFonts w:eastAsia="Calibri"/>
          <w:color w:val="000000"/>
          <w:lang w:eastAsia="en-GB"/>
        </w:rPr>
        <w:t xml:space="preserve">/ Unitatea de învățământ ........................................... prelucrează datele dumneavoastră personale în conformitate cu prevederile Regulamentului general privind protecția datelor, în calitate de operator, în conformitate cu prevederile specifice aplicabile: Ordinul ministrului educației nr. </w:t>
      </w:r>
      <w:r>
        <w:rPr>
          <w:bCs/>
          <w:iCs/>
          <w:color w:val="000000"/>
        </w:rPr>
        <w:t>4018 din 15 martie 2024</w:t>
      </w:r>
      <w:r w:rsidRPr="00312767">
        <w:rPr>
          <w:rFonts w:eastAsia="Calibri"/>
          <w:bCs/>
          <w:color w:val="000000"/>
          <w:lang w:eastAsia="en-GB"/>
        </w:rPr>
        <w:t>.</w:t>
      </w:r>
    </w:p>
    <w:p w14:paraId="28C8A303" w14:textId="77777777" w:rsidR="00A312E8" w:rsidRDefault="00A312E8" w:rsidP="00A312E8">
      <w:pPr>
        <w:pBdr>
          <w:top w:val="nil"/>
          <w:left w:val="nil"/>
          <w:bottom w:val="nil"/>
          <w:right w:val="nil"/>
          <w:between w:val="nil"/>
        </w:pBdr>
        <w:spacing w:line="276" w:lineRule="auto"/>
        <w:ind w:left="358" w:right="271"/>
        <w:jc w:val="both"/>
        <w:rPr>
          <w:rFonts w:eastAsia="Calibri"/>
          <w:color w:val="000000"/>
          <w:lang w:eastAsia="en-GB"/>
        </w:rPr>
      </w:pPr>
      <w:r w:rsidRPr="00312767">
        <w:rPr>
          <w:rFonts w:eastAsia="Calibri"/>
          <w:color w:val="000000"/>
          <w:lang w:eastAsia="en-GB"/>
        </w:rPr>
        <w:t>Datele dumneavoastră cu caracter personal sunt prelucrate pentru îndeplinirea obligațiilor legale care îi revin operatorului, conform art. 6 alin. (1) lit. c) și e) din Regulamentul general privind protecția datelor.</w:t>
      </w:r>
    </w:p>
    <w:p w14:paraId="0F36D4F4" w14:textId="77777777" w:rsidR="004F45CF" w:rsidRDefault="004F45CF" w:rsidP="00A312E8">
      <w:pPr>
        <w:pBdr>
          <w:top w:val="nil"/>
          <w:left w:val="nil"/>
          <w:bottom w:val="nil"/>
          <w:right w:val="nil"/>
          <w:between w:val="nil"/>
        </w:pBdr>
        <w:spacing w:line="276" w:lineRule="auto"/>
        <w:ind w:left="358" w:right="271"/>
        <w:jc w:val="both"/>
        <w:rPr>
          <w:rFonts w:eastAsia="Calibri"/>
          <w:color w:val="000000"/>
          <w:lang w:eastAsia="en-GB"/>
        </w:rPr>
      </w:pPr>
    </w:p>
    <w:p w14:paraId="45943C6D" w14:textId="77777777" w:rsidR="004F45CF" w:rsidRDefault="004F45CF" w:rsidP="00A312E8">
      <w:pPr>
        <w:pBdr>
          <w:top w:val="nil"/>
          <w:left w:val="nil"/>
          <w:bottom w:val="nil"/>
          <w:right w:val="nil"/>
          <w:between w:val="nil"/>
        </w:pBdr>
        <w:spacing w:line="276" w:lineRule="auto"/>
        <w:ind w:left="358" w:right="271"/>
        <w:jc w:val="both"/>
        <w:rPr>
          <w:rFonts w:eastAsia="Calibri"/>
          <w:color w:val="000000"/>
          <w:lang w:eastAsia="en-GB"/>
        </w:rPr>
      </w:pPr>
    </w:p>
    <w:p w14:paraId="62DF0CBE" w14:textId="77777777" w:rsidR="00100C2A" w:rsidRPr="00312767" w:rsidRDefault="00100C2A" w:rsidP="00100C2A">
      <w:pPr>
        <w:pBdr>
          <w:top w:val="nil"/>
          <w:left w:val="nil"/>
          <w:bottom w:val="nil"/>
          <w:right w:val="nil"/>
          <w:between w:val="nil"/>
        </w:pBdr>
        <w:spacing w:line="276" w:lineRule="auto"/>
        <w:ind w:left="358"/>
        <w:rPr>
          <w:rFonts w:eastAsia="Calibri"/>
          <w:b/>
          <w:bCs/>
          <w:color w:val="000000"/>
          <w:lang w:eastAsia="en-GB"/>
        </w:rPr>
      </w:pPr>
      <w:r w:rsidRPr="00312767">
        <w:rPr>
          <w:rFonts w:eastAsia="Calibri"/>
          <w:b/>
          <w:bCs/>
          <w:color w:val="000000"/>
          <w:lang w:eastAsia="en-GB"/>
        </w:rPr>
        <w:t>Anexa 2</w:t>
      </w:r>
    </w:p>
    <w:p w14:paraId="21F8CB7D" w14:textId="77777777" w:rsidR="00100C2A" w:rsidRPr="00312767" w:rsidRDefault="00100C2A" w:rsidP="00100C2A">
      <w:pPr>
        <w:pBdr>
          <w:top w:val="nil"/>
          <w:left w:val="nil"/>
          <w:bottom w:val="nil"/>
          <w:right w:val="nil"/>
          <w:between w:val="nil"/>
        </w:pBdr>
        <w:spacing w:line="276" w:lineRule="auto"/>
        <w:ind w:left="358"/>
        <w:jc w:val="both"/>
        <w:rPr>
          <w:rFonts w:eastAsia="Calibri"/>
          <w:color w:val="000000"/>
          <w:lang w:eastAsia="en-GB"/>
        </w:rPr>
      </w:pPr>
    </w:p>
    <w:p w14:paraId="60A3348E" w14:textId="77777777" w:rsidR="00100C2A" w:rsidRPr="00100C2A" w:rsidRDefault="00100C2A" w:rsidP="00100C2A">
      <w:pPr>
        <w:spacing w:line="276" w:lineRule="auto"/>
        <w:ind w:left="194" w:right="194"/>
        <w:jc w:val="center"/>
        <w:rPr>
          <w:rFonts w:eastAsia="Calibri"/>
          <w:b/>
          <w:sz w:val="24"/>
          <w:szCs w:val="24"/>
          <w:lang w:val="en-GB" w:eastAsia="en-GB"/>
        </w:rPr>
      </w:pPr>
      <w:r w:rsidRPr="00100C2A">
        <w:rPr>
          <w:rFonts w:eastAsia="Calibri"/>
          <w:b/>
          <w:sz w:val="24"/>
          <w:szCs w:val="24"/>
          <w:lang w:val="en-GB" w:eastAsia="en-GB"/>
        </w:rPr>
        <w:t>Declarație- acord</w:t>
      </w:r>
    </w:p>
    <w:p w14:paraId="702403A0" w14:textId="77777777" w:rsidR="00100C2A" w:rsidRPr="00100C2A" w:rsidRDefault="00100C2A" w:rsidP="00100C2A">
      <w:pPr>
        <w:spacing w:line="276" w:lineRule="auto"/>
        <w:ind w:left="194" w:right="194"/>
        <w:jc w:val="center"/>
        <w:rPr>
          <w:rFonts w:eastAsia="Calibri"/>
          <w:b/>
          <w:sz w:val="24"/>
          <w:szCs w:val="24"/>
          <w:lang w:val="en-GB" w:eastAsia="en-GB"/>
        </w:rPr>
      </w:pPr>
    </w:p>
    <w:p w14:paraId="30ABFB60" w14:textId="77777777" w:rsidR="00100C2A" w:rsidRPr="00100C2A" w:rsidRDefault="00100C2A" w:rsidP="00100C2A">
      <w:pPr>
        <w:pBdr>
          <w:top w:val="nil"/>
          <w:left w:val="nil"/>
          <w:bottom w:val="nil"/>
          <w:right w:val="nil"/>
          <w:between w:val="nil"/>
        </w:pBdr>
        <w:spacing w:line="276" w:lineRule="auto"/>
        <w:rPr>
          <w:rFonts w:eastAsia="Calibri"/>
          <w:b/>
          <w:color w:val="000000"/>
          <w:sz w:val="24"/>
          <w:szCs w:val="24"/>
          <w:lang w:val="en-GB" w:eastAsia="en-GB"/>
        </w:rPr>
      </w:pPr>
    </w:p>
    <w:p w14:paraId="50D75B3B" w14:textId="77777777" w:rsidR="00100C2A" w:rsidRPr="00100C2A" w:rsidRDefault="00100C2A" w:rsidP="00100C2A">
      <w:pPr>
        <w:pBdr>
          <w:top w:val="nil"/>
          <w:left w:val="nil"/>
          <w:bottom w:val="nil"/>
          <w:right w:val="nil"/>
          <w:between w:val="nil"/>
        </w:pBdr>
        <w:tabs>
          <w:tab w:val="left" w:pos="4143"/>
          <w:tab w:val="left" w:pos="5847"/>
          <w:tab w:val="left" w:pos="6881"/>
          <w:tab w:val="left" w:pos="7172"/>
          <w:tab w:val="left" w:pos="8231"/>
          <w:tab w:val="left" w:pos="9331"/>
          <w:tab w:val="left" w:pos="10429"/>
          <w:tab w:val="left" w:pos="10466"/>
          <w:tab w:val="left" w:pos="10570"/>
        </w:tabs>
        <w:spacing w:line="276" w:lineRule="auto"/>
        <w:ind w:right="214"/>
        <w:jc w:val="both"/>
        <w:rPr>
          <w:rFonts w:eastAsia="Calibri"/>
          <w:color w:val="000000"/>
          <w:sz w:val="24"/>
          <w:szCs w:val="24"/>
          <w:lang w:eastAsia="en-GB"/>
        </w:rPr>
      </w:pPr>
      <w:r w:rsidRPr="00100C2A">
        <w:rPr>
          <w:rFonts w:eastAsia="Calibri"/>
          <w:color w:val="000000"/>
          <w:sz w:val="24"/>
          <w:szCs w:val="24"/>
          <w:lang w:eastAsia="en-GB"/>
        </w:rPr>
        <w:t xml:space="preserve">                  Subsemnata/ul,....................................., cu domiciliu/reşedinţa în localitatea .................................., județul/sector </w:t>
      </w:r>
      <w:r w:rsidRPr="00100C2A">
        <w:rPr>
          <w:color w:val="000000"/>
          <w:sz w:val="24"/>
          <w:szCs w:val="24"/>
          <w:lang w:eastAsia="en-GB"/>
        </w:rPr>
        <w:t xml:space="preserve">...................................... </w:t>
      </w:r>
      <w:r w:rsidRPr="00100C2A">
        <w:rPr>
          <w:rFonts w:eastAsia="Calibri"/>
          <w:color w:val="000000"/>
          <w:sz w:val="24"/>
          <w:szCs w:val="24"/>
          <w:lang w:eastAsia="en-GB"/>
        </w:rPr>
        <w:t>str.............................,   nr..............,   bl................,   sc. ........................,   ap............................., mama/tatăl al minorului/minorei</w:t>
      </w:r>
      <w:r w:rsidRPr="00100C2A">
        <w:rPr>
          <w:color w:val="000000"/>
          <w:sz w:val="24"/>
          <w:szCs w:val="24"/>
          <w:lang w:eastAsia="en-GB"/>
        </w:rPr>
        <w:t>...............................................................</w:t>
      </w:r>
      <w:r w:rsidRPr="00100C2A">
        <w:rPr>
          <w:rFonts w:eastAsia="Calibri"/>
          <w:color w:val="000000"/>
          <w:sz w:val="24"/>
          <w:szCs w:val="24"/>
          <w:lang w:eastAsia="en-GB"/>
        </w:rPr>
        <w:t>, născut/ă  la  data  ..............................,  declar  că :</w:t>
      </w:r>
    </w:p>
    <w:p w14:paraId="70D3B99A" w14:textId="77777777" w:rsidR="00100C2A" w:rsidRPr="00100C2A" w:rsidRDefault="00100C2A" w:rsidP="00100C2A">
      <w:pPr>
        <w:pBdr>
          <w:top w:val="nil"/>
          <w:left w:val="nil"/>
          <w:bottom w:val="nil"/>
          <w:right w:val="nil"/>
          <w:between w:val="nil"/>
        </w:pBdr>
        <w:tabs>
          <w:tab w:val="left" w:pos="4143"/>
          <w:tab w:val="left" w:pos="5847"/>
          <w:tab w:val="left" w:pos="6881"/>
          <w:tab w:val="left" w:pos="7172"/>
          <w:tab w:val="left" w:pos="8231"/>
          <w:tab w:val="left" w:pos="9331"/>
          <w:tab w:val="left" w:pos="10429"/>
          <w:tab w:val="left" w:pos="10466"/>
          <w:tab w:val="left" w:pos="10570"/>
        </w:tabs>
        <w:spacing w:line="276" w:lineRule="auto"/>
        <w:ind w:right="214"/>
        <w:jc w:val="both"/>
        <w:rPr>
          <w:rFonts w:eastAsia="Calibri"/>
          <w:color w:val="000000"/>
          <w:sz w:val="24"/>
          <w:szCs w:val="24"/>
          <w:lang w:eastAsia="en-GB"/>
        </w:rPr>
      </w:pPr>
      <w:r w:rsidRPr="00100C2A">
        <w:rPr>
          <w:rFonts w:eastAsia="Calibri"/>
          <w:color w:val="000000"/>
          <w:sz w:val="24"/>
          <w:szCs w:val="24"/>
          <w:lang w:eastAsia="en-GB"/>
        </w:rPr>
        <w:t xml:space="preserve">         </w:t>
      </w:r>
      <w:r w:rsidRPr="00100C2A">
        <w:rPr>
          <w:color w:val="000000"/>
          <w:sz w:val="24"/>
          <w:szCs w:val="24"/>
          <w:lang w:eastAsia="en-GB"/>
        </w:rPr>
        <w:t>□</w:t>
      </w:r>
      <w:r w:rsidRPr="00100C2A">
        <w:rPr>
          <w:rFonts w:eastAsia="Calibri"/>
          <w:color w:val="000000"/>
          <w:sz w:val="24"/>
          <w:szCs w:val="24"/>
          <w:lang w:eastAsia="en-GB"/>
        </w:rPr>
        <w:t xml:space="preserve">avem  /  </w:t>
      </w:r>
      <w:r w:rsidRPr="00100C2A">
        <w:rPr>
          <w:color w:val="000000"/>
          <w:sz w:val="24"/>
          <w:szCs w:val="24"/>
          <w:lang w:eastAsia="en-GB"/>
        </w:rPr>
        <w:t>□</w:t>
      </w:r>
      <w:r w:rsidRPr="00100C2A">
        <w:rPr>
          <w:rFonts w:eastAsia="Calibri"/>
          <w:color w:val="000000"/>
          <w:sz w:val="24"/>
          <w:szCs w:val="24"/>
          <w:lang w:eastAsia="en-GB"/>
        </w:rPr>
        <w:t>nu  avem  custodie  comună  asupra copilului.</w:t>
      </w:r>
    </w:p>
    <w:p w14:paraId="05843A9E" w14:textId="77777777" w:rsidR="00100C2A" w:rsidRPr="00100C2A" w:rsidRDefault="00100C2A" w:rsidP="00100C2A">
      <w:pPr>
        <w:numPr>
          <w:ilvl w:val="0"/>
          <w:numId w:val="23"/>
        </w:numPr>
        <w:pBdr>
          <w:top w:val="nil"/>
          <w:left w:val="nil"/>
          <w:bottom w:val="nil"/>
          <w:right w:val="nil"/>
          <w:between w:val="nil"/>
        </w:pBdr>
        <w:tabs>
          <w:tab w:val="left" w:pos="801"/>
        </w:tabs>
        <w:spacing w:line="276" w:lineRule="auto"/>
        <w:jc w:val="both"/>
        <w:rPr>
          <w:rFonts w:eastAsia="Calibri"/>
          <w:color w:val="000000"/>
          <w:sz w:val="24"/>
          <w:szCs w:val="24"/>
          <w:lang w:eastAsia="en-GB"/>
        </w:rPr>
      </w:pPr>
      <w:r w:rsidRPr="00100C2A">
        <w:rPr>
          <w:rFonts w:eastAsia="Calibri"/>
          <w:color w:val="000000"/>
          <w:sz w:val="24"/>
          <w:szCs w:val="24"/>
          <w:lang w:eastAsia="en-GB"/>
        </w:rPr>
        <w:t xml:space="preserve">Dovedesc că   am   custodia   exclusivă   a   copilului   dovedită   prin   următorul   </w:t>
      </w:r>
    </w:p>
    <w:p w14:paraId="3CC961A4" w14:textId="77777777" w:rsidR="00100C2A" w:rsidRPr="00100C2A" w:rsidRDefault="00100C2A" w:rsidP="00100C2A">
      <w:pPr>
        <w:pBdr>
          <w:top w:val="nil"/>
          <w:left w:val="nil"/>
          <w:bottom w:val="nil"/>
          <w:right w:val="nil"/>
          <w:between w:val="nil"/>
        </w:pBdr>
        <w:tabs>
          <w:tab w:val="left" w:pos="801"/>
        </w:tabs>
        <w:spacing w:line="276" w:lineRule="auto"/>
        <w:jc w:val="both"/>
        <w:rPr>
          <w:rFonts w:eastAsia="Calibri"/>
          <w:color w:val="000000"/>
          <w:sz w:val="24"/>
          <w:szCs w:val="24"/>
          <w:lang w:eastAsia="en-GB"/>
        </w:rPr>
      </w:pPr>
      <w:r w:rsidRPr="00100C2A">
        <w:rPr>
          <w:rFonts w:eastAsia="Calibri"/>
          <w:color w:val="000000"/>
          <w:sz w:val="24"/>
          <w:szCs w:val="24"/>
          <w:lang w:eastAsia="en-GB"/>
        </w:rPr>
        <w:t>document</w:t>
      </w:r>
    </w:p>
    <w:p w14:paraId="14B3AACB" w14:textId="77777777" w:rsidR="00100C2A" w:rsidRPr="00100C2A" w:rsidRDefault="00100C2A" w:rsidP="00100C2A">
      <w:pPr>
        <w:pBdr>
          <w:top w:val="nil"/>
          <w:left w:val="nil"/>
          <w:bottom w:val="nil"/>
          <w:right w:val="nil"/>
          <w:between w:val="nil"/>
        </w:pBdr>
        <w:tabs>
          <w:tab w:val="left" w:pos="10407"/>
        </w:tabs>
        <w:spacing w:line="276" w:lineRule="auto"/>
        <w:jc w:val="both"/>
        <w:rPr>
          <w:rFonts w:eastAsia="Calibri"/>
          <w:color w:val="000000"/>
          <w:sz w:val="24"/>
          <w:szCs w:val="24"/>
          <w:lang w:eastAsia="en-GB"/>
        </w:rPr>
      </w:pPr>
      <w:r w:rsidRPr="00100C2A">
        <w:rPr>
          <w:rFonts w:eastAsia="Calibri"/>
          <w:color w:val="000000"/>
          <w:sz w:val="24"/>
          <w:szCs w:val="24"/>
          <w:lang w:eastAsia="en-GB"/>
        </w:rPr>
        <w:t>_______________________________________________________________.</w:t>
      </w:r>
    </w:p>
    <w:p w14:paraId="4BABFBE5" w14:textId="77777777" w:rsidR="00100C2A" w:rsidRPr="00100C2A" w:rsidRDefault="00100C2A" w:rsidP="00100C2A">
      <w:pPr>
        <w:pBdr>
          <w:top w:val="nil"/>
          <w:left w:val="nil"/>
          <w:bottom w:val="nil"/>
          <w:right w:val="nil"/>
          <w:between w:val="nil"/>
        </w:pBdr>
        <w:spacing w:line="276" w:lineRule="auto"/>
        <w:jc w:val="both"/>
        <w:rPr>
          <w:rFonts w:eastAsia="Calibri"/>
          <w:color w:val="000000"/>
          <w:sz w:val="24"/>
          <w:szCs w:val="24"/>
          <w:lang w:eastAsia="en-GB"/>
        </w:rPr>
      </w:pPr>
    </w:p>
    <w:p w14:paraId="1FEB6B57" w14:textId="77777777" w:rsidR="00100C2A" w:rsidRPr="00100C2A" w:rsidRDefault="00100C2A" w:rsidP="00100C2A">
      <w:pPr>
        <w:numPr>
          <w:ilvl w:val="0"/>
          <w:numId w:val="23"/>
        </w:numPr>
        <w:pBdr>
          <w:top w:val="nil"/>
          <w:left w:val="nil"/>
          <w:bottom w:val="nil"/>
          <w:right w:val="nil"/>
          <w:between w:val="nil"/>
        </w:pBdr>
        <w:tabs>
          <w:tab w:val="left" w:pos="710"/>
        </w:tabs>
        <w:spacing w:line="276" w:lineRule="auto"/>
        <w:ind w:left="709" w:hanging="443"/>
        <w:jc w:val="both"/>
        <w:rPr>
          <w:rFonts w:eastAsia="Calibri"/>
          <w:color w:val="000000"/>
          <w:sz w:val="24"/>
          <w:szCs w:val="24"/>
          <w:lang w:eastAsia="en-GB"/>
        </w:rPr>
      </w:pPr>
      <w:r w:rsidRPr="00100C2A">
        <w:rPr>
          <w:rFonts w:eastAsia="Calibri"/>
          <w:color w:val="000000"/>
          <w:sz w:val="24"/>
          <w:szCs w:val="24"/>
          <w:lang w:eastAsia="en-GB"/>
        </w:rPr>
        <w:t>Având custodie comună, declar că ambii părinți suntem de acord cu înscrierea copilului la</w:t>
      </w:r>
    </w:p>
    <w:p w14:paraId="2581B8B5" w14:textId="77777777" w:rsidR="00100C2A" w:rsidRPr="00100C2A" w:rsidRDefault="00100C2A" w:rsidP="00100C2A">
      <w:pPr>
        <w:pBdr>
          <w:top w:val="nil"/>
          <w:left w:val="nil"/>
          <w:bottom w:val="nil"/>
          <w:right w:val="nil"/>
          <w:between w:val="nil"/>
        </w:pBdr>
        <w:tabs>
          <w:tab w:val="left" w:pos="10367"/>
        </w:tabs>
        <w:spacing w:line="276" w:lineRule="auto"/>
        <w:ind w:left="267"/>
        <w:jc w:val="both"/>
        <w:rPr>
          <w:rFonts w:eastAsia="Calibri"/>
          <w:color w:val="000000"/>
          <w:sz w:val="24"/>
          <w:szCs w:val="24"/>
          <w:lang w:eastAsia="en-GB"/>
        </w:rPr>
      </w:pPr>
      <w:r w:rsidRPr="00100C2A">
        <w:rPr>
          <w:rFonts w:eastAsia="Calibri"/>
          <w:color w:val="000000"/>
          <w:sz w:val="24"/>
          <w:szCs w:val="24"/>
          <w:lang w:eastAsia="en-GB"/>
        </w:rPr>
        <w:t xml:space="preserve"> ____________________________________________________________.</w:t>
      </w:r>
    </w:p>
    <w:p w14:paraId="7C97B1E5" w14:textId="77777777" w:rsidR="00100C2A" w:rsidRPr="00100C2A" w:rsidRDefault="00100C2A" w:rsidP="00100C2A">
      <w:pPr>
        <w:spacing w:line="276" w:lineRule="auto"/>
        <w:ind w:left="170" w:right="194"/>
        <w:jc w:val="both"/>
        <w:rPr>
          <w:rFonts w:eastAsia="Calibri"/>
          <w:sz w:val="24"/>
          <w:szCs w:val="24"/>
          <w:lang w:eastAsia="en-GB"/>
        </w:rPr>
      </w:pPr>
      <w:r w:rsidRPr="00100C2A">
        <w:rPr>
          <w:rFonts w:eastAsia="Calibri"/>
          <w:sz w:val="24"/>
          <w:szCs w:val="24"/>
          <w:lang w:eastAsia="en-GB"/>
        </w:rPr>
        <w:t>(unitatea de învățământ)</w:t>
      </w:r>
    </w:p>
    <w:p w14:paraId="62909C98" w14:textId="77777777" w:rsidR="00100C2A" w:rsidRPr="00100C2A" w:rsidRDefault="00100C2A" w:rsidP="00100C2A">
      <w:pPr>
        <w:pBdr>
          <w:top w:val="nil"/>
          <w:left w:val="nil"/>
          <w:bottom w:val="nil"/>
          <w:right w:val="nil"/>
          <w:between w:val="nil"/>
        </w:pBdr>
        <w:spacing w:line="276" w:lineRule="auto"/>
        <w:jc w:val="both"/>
        <w:rPr>
          <w:rFonts w:eastAsia="Calibri"/>
          <w:color w:val="000000"/>
          <w:sz w:val="24"/>
          <w:szCs w:val="24"/>
          <w:lang w:eastAsia="en-GB"/>
        </w:rPr>
      </w:pPr>
    </w:p>
    <w:p w14:paraId="60D45D8A" w14:textId="77777777" w:rsidR="00100C2A" w:rsidRPr="00100C2A" w:rsidRDefault="00100C2A" w:rsidP="00100C2A">
      <w:pPr>
        <w:pBdr>
          <w:top w:val="nil"/>
          <w:left w:val="nil"/>
          <w:bottom w:val="nil"/>
          <w:right w:val="nil"/>
          <w:between w:val="nil"/>
        </w:pBdr>
        <w:spacing w:line="276" w:lineRule="auto"/>
        <w:ind w:left="987"/>
        <w:jc w:val="both"/>
        <w:rPr>
          <w:rFonts w:eastAsia="Calibri"/>
          <w:color w:val="000000"/>
          <w:sz w:val="24"/>
          <w:szCs w:val="24"/>
          <w:lang w:eastAsia="en-GB"/>
        </w:rPr>
      </w:pPr>
      <w:r w:rsidRPr="00100C2A">
        <w:rPr>
          <w:rFonts w:eastAsia="Calibri"/>
          <w:color w:val="000000"/>
          <w:sz w:val="24"/>
          <w:szCs w:val="24"/>
          <w:lang w:eastAsia="en-GB"/>
        </w:rPr>
        <w:t>Cunosc că falsul în declarații este pedepsit de legea penală, conform prevederilor art. 292</w:t>
      </w:r>
    </w:p>
    <w:p w14:paraId="4E156DAB" w14:textId="77777777" w:rsidR="00100C2A" w:rsidRPr="00100C2A" w:rsidRDefault="00100C2A" w:rsidP="00100C2A">
      <w:pPr>
        <w:pBdr>
          <w:top w:val="nil"/>
          <w:left w:val="nil"/>
          <w:bottom w:val="nil"/>
          <w:right w:val="nil"/>
          <w:between w:val="nil"/>
        </w:pBdr>
        <w:spacing w:line="276" w:lineRule="auto"/>
        <w:jc w:val="both"/>
        <w:rPr>
          <w:rFonts w:eastAsia="Calibri"/>
          <w:color w:val="000000"/>
          <w:sz w:val="24"/>
          <w:szCs w:val="24"/>
          <w:lang w:eastAsia="en-GB"/>
        </w:rPr>
      </w:pPr>
      <w:r w:rsidRPr="00100C2A">
        <w:rPr>
          <w:rFonts w:eastAsia="Calibri"/>
          <w:color w:val="000000"/>
          <w:sz w:val="24"/>
          <w:szCs w:val="24"/>
          <w:lang w:eastAsia="en-GB"/>
        </w:rPr>
        <w:t>din Codul Penal.</w:t>
      </w:r>
    </w:p>
    <w:p w14:paraId="271D2099" w14:textId="77777777" w:rsidR="00100C2A" w:rsidRPr="00100C2A" w:rsidRDefault="00100C2A" w:rsidP="00100C2A">
      <w:pPr>
        <w:pBdr>
          <w:top w:val="nil"/>
          <w:left w:val="nil"/>
          <w:bottom w:val="nil"/>
          <w:right w:val="nil"/>
          <w:between w:val="nil"/>
        </w:pBdr>
        <w:spacing w:line="276" w:lineRule="auto"/>
        <w:jc w:val="both"/>
        <w:rPr>
          <w:rFonts w:eastAsia="Calibri"/>
          <w:color w:val="000000"/>
          <w:sz w:val="24"/>
          <w:szCs w:val="24"/>
          <w:lang w:eastAsia="en-GB"/>
        </w:rPr>
      </w:pPr>
    </w:p>
    <w:p w14:paraId="23786181" w14:textId="77777777" w:rsidR="00100C2A" w:rsidRPr="00100C2A" w:rsidRDefault="00100C2A" w:rsidP="00100C2A">
      <w:pPr>
        <w:pBdr>
          <w:top w:val="nil"/>
          <w:left w:val="nil"/>
          <w:bottom w:val="nil"/>
          <w:right w:val="nil"/>
          <w:between w:val="nil"/>
        </w:pBdr>
        <w:spacing w:line="276" w:lineRule="auto"/>
        <w:ind w:right="268" w:firstLine="720"/>
        <w:jc w:val="both"/>
        <w:rPr>
          <w:rFonts w:eastAsia="Calibri"/>
          <w:color w:val="000000"/>
          <w:sz w:val="24"/>
          <w:szCs w:val="24"/>
          <w:lang w:eastAsia="en-GB"/>
        </w:rPr>
      </w:pPr>
      <w:r w:rsidRPr="00100C2A">
        <w:rPr>
          <w:rFonts w:eastAsia="Calibri"/>
          <w:color w:val="000000"/>
          <w:sz w:val="24"/>
          <w:szCs w:val="24"/>
          <w:lang w:eastAsia="en-GB"/>
        </w:rPr>
        <w:t>De asemenea, declar că sunt de acord ca datele mele personale și ale fiului/fiicei mele să fie prelucrate în vederea înscrierii în învățământul antepreșcolar/preșcolar, cu respectarea prevederilor Legii nr. 190/2018 privind măsuri de punere în aplicare a Regulamentului (UE) 2016/679 al Parlamentului European şi al Consiliului din 27 aprilie 2016 privind protecţia persoanelor fizice în ceea ce priveşte prelucrarea datelor cu caracter personal şi privind libera circulaţie a acestor date şi de abrogare a Directivei 95/46/CE (Regulamentul general privind protecţia datelor).</w:t>
      </w:r>
    </w:p>
    <w:p w14:paraId="5C41561F" w14:textId="77777777" w:rsidR="00100C2A" w:rsidRPr="00100C2A" w:rsidRDefault="00100C2A" w:rsidP="00100C2A">
      <w:pPr>
        <w:pBdr>
          <w:top w:val="nil"/>
          <w:left w:val="nil"/>
          <w:bottom w:val="nil"/>
          <w:right w:val="nil"/>
          <w:between w:val="nil"/>
        </w:pBdr>
        <w:spacing w:line="276" w:lineRule="auto"/>
        <w:jc w:val="both"/>
        <w:rPr>
          <w:rFonts w:eastAsia="Calibri"/>
          <w:color w:val="000000"/>
          <w:sz w:val="24"/>
          <w:szCs w:val="24"/>
          <w:lang w:eastAsia="en-GB"/>
        </w:rPr>
      </w:pPr>
    </w:p>
    <w:p w14:paraId="5191CF4F" w14:textId="77777777" w:rsidR="00100C2A" w:rsidRPr="00100C2A" w:rsidRDefault="00100C2A" w:rsidP="00100C2A">
      <w:pPr>
        <w:tabs>
          <w:tab w:val="left" w:pos="5897"/>
        </w:tabs>
        <w:spacing w:line="276" w:lineRule="auto"/>
        <w:ind w:left="267"/>
        <w:jc w:val="both"/>
        <w:rPr>
          <w:sz w:val="24"/>
          <w:szCs w:val="24"/>
          <w:u w:val="single"/>
          <w:lang w:eastAsia="en-GB"/>
        </w:rPr>
      </w:pPr>
      <w:r w:rsidRPr="00100C2A">
        <w:rPr>
          <w:rFonts w:eastAsia="Calibri"/>
          <w:b/>
          <w:sz w:val="24"/>
          <w:szCs w:val="24"/>
          <w:lang w:eastAsia="en-GB"/>
        </w:rPr>
        <w:t xml:space="preserve">Declarant: </w:t>
      </w:r>
      <w:r w:rsidRPr="00100C2A">
        <w:rPr>
          <w:rFonts w:eastAsia="Calibri"/>
          <w:sz w:val="24"/>
          <w:szCs w:val="24"/>
          <w:lang w:eastAsia="en-GB"/>
        </w:rPr>
        <w:t xml:space="preserve">Numele şi prenumele </w:t>
      </w:r>
      <w:r w:rsidRPr="00100C2A">
        <w:rPr>
          <w:sz w:val="24"/>
          <w:szCs w:val="24"/>
          <w:u w:val="single"/>
          <w:lang w:eastAsia="en-GB"/>
        </w:rPr>
        <w:t xml:space="preserve"> </w:t>
      </w:r>
      <w:r w:rsidRPr="00100C2A">
        <w:rPr>
          <w:sz w:val="24"/>
          <w:szCs w:val="24"/>
          <w:u w:val="single"/>
          <w:lang w:eastAsia="en-GB"/>
        </w:rPr>
        <w:tab/>
      </w:r>
    </w:p>
    <w:p w14:paraId="61CAE0B0" w14:textId="77777777" w:rsidR="00100C2A" w:rsidRPr="00100C2A" w:rsidRDefault="00100C2A" w:rsidP="00100C2A">
      <w:pPr>
        <w:tabs>
          <w:tab w:val="left" w:pos="5897"/>
        </w:tabs>
        <w:spacing w:line="276" w:lineRule="auto"/>
        <w:ind w:left="267"/>
        <w:jc w:val="both"/>
        <w:rPr>
          <w:sz w:val="24"/>
          <w:szCs w:val="24"/>
          <w:lang w:eastAsia="en-GB"/>
        </w:rPr>
      </w:pPr>
    </w:p>
    <w:p w14:paraId="3F1ABBB8" w14:textId="77777777" w:rsidR="00100C2A" w:rsidRPr="00100C2A" w:rsidRDefault="00100C2A" w:rsidP="00100C2A">
      <w:pPr>
        <w:tabs>
          <w:tab w:val="left" w:pos="5897"/>
        </w:tabs>
        <w:spacing w:line="276" w:lineRule="auto"/>
        <w:jc w:val="both"/>
        <w:rPr>
          <w:sz w:val="24"/>
          <w:szCs w:val="24"/>
          <w:lang w:eastAsia="en-GB"/>
        </w:rPr>
      </w:pPr>
    </w:p>
    <w:p w14:paraId="7FA05E60" w14:textId="77777777" w:rsidR="00100C2A" w:rsidRPr="00100C2A" w:rsidRDefault="00100C2A" w:rsidP="00100C2A">
      <w:pPr>
        <w:pBdr>
          <w:top w:val="nil"/>
          <w:left w:val="nil"/>
          <w:bottom w:val="nil"/>
          <w:right w:val="nil"/>
          <w:between w:val="nil"/>
        </w:pBdr>
        <w:spacing w:line="276" w:lineRule="auto"/>
        <w:jc w:val="both"/>
        <w:rPr>
          <w:color w:val="000000"/>
          <w:sz w:val="24"/>
          <w:szCs w:val="24"/>
          <w:lang w:eastAsia="en-GB"/>
        </w:rPr>
      </w:pPr>
    </w:p>
    <w:p w14:paraId="46519597" w14:textId="77777777" w:rsidR="00100C2A" w:rsidRDefault="00100C2A" w:rsidP="00100C2A">
      <w:pPr>
        <w:pBdr>
          <w:top w:val="nil"/>
          <w:left w:val="nil"/>
          <w:bottom w:val="nil"/>
          <w:right w:val="nil"/>
          <w:between w:val="nil"/>
        </w:pBdr>
        <w:spacing w:line="276" w:lineRule="auto"/>
        <w:ind w:left="358" w:right="271"/>
        <w:jc w:val="both"/>
        <w:rPr>
          <w:color w:val="000000"/>
          <w:sz w:val="24"/>
          <w:szCs w:val="24"/>
          <w:lang w:eastAsia="en-GB"/>
        </w:rPr>
      </w:pPr>
      <w:r w:rsidRPr="00100C2A">
        <w:rPr>
          <w:rFonts w:eastAsia="Calibri"/>
          <w:color w:val="000000"/>
          <w:sz w:val="24"/>
          <w:szCs w:val="24"/>
          <w:lang w:eastAsia="en-GB"/>
        </w:rPr>
        <w:t xml:space="preserve">     Semnătura:________________                                           </w:t>
      </w:r>
      <w:r w:rsidRPr="00100C2A">
        <w:rPr>
          <w:color w:val="000000"/>
          <w:sz w:val="24"/>
          <w:szCs w:val="24"/>
          <w:lang w:eastAsia="en-GB"/>
        </w:rPr>
        <w:tab/>
      </w:r>
      <w:r w:rsidRPr="00100C2A">
        <w:rPr>
          <w:rFonts w:eastAsia="Calibri"/>
          <w:color w:val="000000"/>
          <w:sz w:val="24"/>
          <w:szCs w:val="24"/>
          <w:lang w:eastAsia="en-GB"/>
        </w:rPr>
        <w:t>Data:</w:t>
      </w:r>
      <w:r w:rsidRPr="00100C2A">
        <w:rPr>
          <w:color w:val="000000"/>
          <w:sz w:val="24"/>
          <w:szCs w:val="24"/>
          <w:lang w:eastAsia="en-GB"/>
        </w:rPr>
        <w:t>_____________</w:t>
      </w:r>
    </w:p>
    <w:p w14:paraId="57EDC50F" w14:textId="77777777" w:rsidR="00DB1704" w:rsidRDefault="00DB1704" w:rsidP="0043197F">
      <w:pPr>
        <w:pBdr>
          <w:top w:val="nil"/>
          <w:left w:val="nil"/>
          <w:bottom w:val="nil"/>
          <w:right w:val="nil"/>
          <w:between w:val="nil"/>
        </w:pBdr>
        <w:spacing w:line="276" w:lineRule="auto"/>
        <w:ind w:right="271"/>
        <w:jc w:val="both"/>
        <w:rPr>
          <w:color w:val="000000"/>
          <w:sz w:val="24"/>
          <w:szCs w:val="24"/>
          <w:lang w:eastAsia="en-GB"/>
        </w:rPr>
      </w:pPr>
    </w:p>
    <w:p w14:paraId="57ADAEA2" w14:textId="77777777" w:rsidR="00DB1704" w:rsidRDefault="00DB1704" w:rsidP="00100C2A">
      <w:pPr>
        <w:pBdr>
          <w:top w:val="nil"/>
          <w:left w:val="nil"/>
          <w:bottom w:val="nil"/>
          <w:right w:val="nil"/>
          <w:between w:val="nil"/>
        </w:pBdr>
        <w:spacing w:line="276" w:lineRule="auto"/>
        <w:ind w:left="358" w:right="271"/>
        <w:jc w:val="both"/>
        <w:rPr>
          <w:color w:val="000000"/>
          <w:sz w:val="24"/>
          <w:szCs w:val="24"/>
          <w:lang w:eastAsia="en-GB"/>
        </w:rPr>
      </w:pPr>
    </w:p>
    <w:p w14:paraId="3D11630E" w14:textId="77777777" w:rsidR="00100C2A" w:rsidRDefault="00100C2A" w:rsidP="00100C2A">
      <w:pPr>
        <w:pBdr>
          <w:top w:val="nil"/>
          <w:left w:val="nil"/>
          <w:bottom w:val="nil"/>
          <w:right w:val="nil"/>
          <w:between w:val="nil"/>
        </w:pBdr>
        <w:spacing w:line="276" w:lineRule="auto"/>
        <w:ind w:left="358" w:right="271"/>
        <w:jc w:val="both"/>
        <w:rPr>
          <w:color w:val="000000"/>
          <w:sz w:val="24"/>
          <w:szCs w:val="24"/>
          <w:lang w:eastAsia="en-GB"/>
        </w:rPr>
      </w:pPr>
      <w:r>
        <w:rPr>
          <w:noProof/>
          <w:lang w:eastAsia="ro-RO"/>
        </w:rPr>
        <w:drawing>
          <wp:anchor distT="0" distB="0" distL="114300" distR="114300" simplePos="0" relativeHeight="251658240" behindDoc="0" locked="0" layoutInCell="1" allowOverlap="1" wp14:anchorId="5EC3B875" wp14:editId="15884D87">
            <wp:simplePos x="0" y="0"/>
            <wp:positionH relativeFrom="column">
              <wp:posOffset>-175383</wp:posOffset>
            </wp:positionH>
            <wp:positionV relativeFrom="paragraph">
              <wp:posOffset>7620</wp:posOffset>
            </wp:positionV>
            <wp:extent cx="6331073" cy="7589520"/>
            <wp:effectExtent l="0" t="0" r="0" b="0"/>
            <wp:wrapNone/>
            <wp:docPr id="1" name="Picture 1" descr="C:\Users\ISJ\AppData\Local\Microsoft\Windows\INetCache\Content.Word\Cerere-tip-inscriere_antepresc_202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J\AppData\Local\Microsoft\Windows\INetCache\Content.Word\Cerere-tip-inscriere_antepresc_2025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1727" cy="7590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1E0A2" w14:textId="77777777" w:rsidR="00100C2A" w:rsidRPr="00100C2A" w:rsidRDefault="00100C2A" w:rsidP="00100C2A">
      <w:pPr>
        <w:pBdr>
          <w:top w:val="nil"/>
          <w:left w:val="nil"/>
          <w:bottom w:val="nil"/>
          <w:right w:val="nil"/>
          <w:between w:val="nil"/>
        </w:pBdr>
        <w:spacing w:line="276" w:lineRule="auto"/>
        <w:ind w:left="358" w:right="271"/>
        <w:jc w:val="both"/>
        <w:rPr>
          <w:rFonts w:eastAsia="Calibri"/>
          <w:color w:val="000000"/>
          <w:sz w:val="24"/>
          <w:szCs w:val="24"/>
          <w:lang w:eastAsia="en-GB"/>
        </w:rPr>
      </w:pPr>
    </w:p>
    <w:p w14:paraId="4BE38ACE" w14:textId="77777777" w:rsidR="00832B4A" w:rsidRDefault="00100C2A" w:rsidP="00A312E8">
      <w:pPr>
        <w:spacing w:after="120" w:line="276" w:lineRule="auto"/>
        <w:rPr>
          <w:sz w:val="24"/>
          <w:szCs w:val="24"/>
        </w:rPr>
      </w:pPr>
      <w:r>
        <w:rPr>
          <w:sz w:val="24"/>
          <w:szCs w:val="24"/>
        </w:rPr>
        <w:t xml:space="preserve">             </w:t>
      </w:r>
    </w:p>
    <w:p w14:paraId="7350E683" w14:textId="77777777" w:rsidR="00100C2A" w:rsidRDefault="00100C2A" w:rsidP="00A312E8">
      <w:pPr>
        <w:spacing w:after="120" w:line="276" w:lineRule="auto"/>
        <w:rPr>
          <w:sz w:val="24"/>
          <w:szCs w:val="24"/>
        </w:rPr>
      </w:pPr>
    </w:p>
    <w:p w14:paraId="01A81C17" w14:textId="77777777" w:rsidR="00100C2A" w:rsidRDefault="00100C2A" w:rsidP="00A312E8">
      <w:pPr>
        <w:spacing w:after="120" w:line="276" w:lineRule="auto"/>
        <w:rPr>
          <w:sz w:val="24"/>
          <w:szCs w:val="24"/>
        </w:rPr>
      </w:pPr>
    </w:p>
    <w:p w14:paraId="294A526F" w14:textId="77777777" w:rsidR="00100C2A" w:rsidRDefault="00100C2A" w:rsidP="00A312E8">
      <w:pPr>
        <w:spacing w:after="120" w:line="276" w:lineRule="auto"/>
        <w:rPr>
          <w:sz w:val="24"/>
          <w:szCs w:val="24"/>
        </w:rPr>
      </w:pPr>
    </w:p>
    <w:p w14:paraId="23492905" w14:textId="77777777" w:rsidR="00100C2A" w:rsidRDefault="00100C2A" w:rsidP="00A312E8">
      <w:pPr>
        <w:spacing w:after="120" w:line="276" w:lineRule="auto"/>
        <w:rPr>
          <w:sz w:val="24"/>
          <w:szCs w:val="24"/>
        </w:rPr>
      </w:pPr>
    </w:p>
    <w:p w14:paraId="48B768BD" w14:textId="77777777" w:rsidR="00100C2A" w:rsidRDefault="00100C2A" w:rsidP="00A312E8">
      <w:pPr>
        <w:spacing w:after="120" w:line="276" w:lineRule="auto"/>
        <w:rPr>
          <w:sz w:val="24"/>
          <w:szCs w:val="24"/>
        </w:rPr>
      </w:pPr>
    </w:p>
    <w:p w14:paraId="3F39FA88" w14:textId="77777777" w:rsidR="00100C2A" w:rsidRDefault="00100C2A" w:rsidP="00A312E8">
      <w:pPr>
        <w:spacing w:after="120" w:line="276" w:lineRule="auto"/>
        <w:rPr>
          <w:sz w:val="24"/>
          <w:szCs w:val="24"/>
        </w:rPr>
      </w:pPr>
    </w:p>
    <w:p w14:paraId="2E4D09BA" w14:textId="77777777" w:rsidR="00100C2A" w:rsidRDefault="00100C2A" w:rsidP="00A312E8">
      <w:pPr>
        <w:spacing w:after="120" w:line="276" w:lineRule="auto"/>
        <w:rPr>
          <w:sz w:val="24"/>
          <w:szCs w:val="24"/>
        </w:rPr>
      </w:pPr>
    </w:p>
    <w:p w14:paraId="5C7AE1A3" w14:textId="77777777" w:rsidR="00100C2A" w:rsidRDefault="00100C2A" w:rsidP="00A312E8">
      <w:pPr>
        <w:spacing w:after="120" w:line="276" w:lineRule="auto"/>
        <w:rPr>
          <w:sz w:val="24"/>
          <w:szCs w:val="24"/>
        </w:rPr>
      </w:pPr>
    </w:p>
    <w:p w14:paraId="712F057A" w14:textId="77777777" w:rsidR="00100C2A" w:rsidRDefault="00100C2A" w:rsidP="00A312E8">
      <w:pPr>
        <w:spacing w:after="120" w:line="276" w:lineRule="auto"/>
        <w:rPr>
          <w:sz w:val="24"/>
          <w:szCs w:val="24"/>
        </w:rPr>
      </w:pPr>
    </w:p>
    <w:p w14:paraId="33F1FC4D" w14:textId="77777777" w:rsidR="00100C2A" w:rsidRDefault="00100C2A" w:rsidP="00A312E8">
      <w:pPr>
        <w:spacing w:after="120" w:line="276" w:lineRule="auto"/>
        <w:rPr>
          <w:sz w:val="24"/>
          <w:szCs w:val="24"/>
        </w:rPr>
      </w:pPr>
    </w:p>
    <w:p w14:paraId="6568EDDD" w14:textId="77777777" w:rsidR="00100C2A" w:rsidRDefault="00100C2A" w:rsidP="00A312E8">
      <w:pPr>
        <w:spacing w:after="120" w:line="276" w:lineRule="auto"/>
        <w:rPr>
          <w:sz w:val="24"/>
          <w:szCs w:val="24"/>
        </w:rPr>
      </w:pPr>
    </w:p>
    <w:p w14:paraId="057A139A" w14:textId="77777777" w:rsidR="00100C2A" w:rsidRDefault="00100C2A" w:rsidP="00A312E8">
      <w:pPr>
        <w:spacing w:after="120" w:line="276" w:lineRule="auto"/>
        <w:rPr>
          <w:sz w:val="24"/>
          <w:szCs w:val="24"/>
        </w:rPr>
      </w:pPr>
    </w:p>
    <w:p w14:paraId="374EA608" w14:textId="77777777" w:rsidR="00100C2A" w:rsidRDefault="00100C2A" w:rsidP="00A312E8">
      <w:pPr>
        <w:spacing w:after="120" w:line="276" w:lineRule="auto"/>
        <w:rPr>
          <w:sz w:val="24"/>
          <w:szCs w:val="24"/>
        </w:rPr>
      </w:pPr>
    </w:p>
    <w:p w14:paraId="5F444564" w14:textId="77777777" w:rsidR="00100C2A" w:rsidRDefault="00100C2A" w:rsidP="00A312E8">
      <w:pPr>
        <w:spacing w:after="120" w:line="276" w:lineRule="auto"/>
        <w:rPr>
          <w:sz w:val="24"/>
          <w:szCs w:val="24"/>
        </w:rPr>
      </w:pPr>
    </w:p>
    <w:p w14:paraId="5926E7EA" w14:textId="77777777" w:rsidR="00100C2A" w:rsidRDefault="00100C2A" w:rsidP="00A312E8">
      <w:pPr>
        <w:spacing w:after="120" w:line="276" w:lineRule="auto"/>
        <w:rPr>
          <w:sz w:val="24"/>
          <w:szCs w:val="24"/>
        </w:rPr>
      </w:pPr>
    </w:p>
    <w:p w14:paraId="449BED00" w14:textId="77777777" w:rsidR="00100C2A" w:rsidRDefault="00100C2A" w:rsidP="00A312E8">
      <w:pPr>
        <w:spacing w:after="120" w:line="276" w:lineRule="auto"/>
        <w:rPr>
          <w:sz w:val="24"/>
          <w:szCs w:val="24"/>
        </w:rPr>
      </w:pPr>
    </w:p>
    <w:p w14:paraId="2CDFEF8B" w14:textId="77777777" w:rsidR="00100C2A" w:rsidRDefault="00100C2A" w:rsidP="00A312E8">
      <w:pPr>
        <w:spacing w:after="120" w:line="276" w:lineRule="auto"/>
        <w:rPr>
          <w:sz w:val="24"/>
          <w:szCs w:val="24"/>
        </w:rPr>
      </w:pPr>
    </w:p>
    <w:p w14:paraId="25F57978" w14:textId="77777777" w:rsidR="00100C2A" w:rsidRDefault="00100C2A" w:rsidP="00A312E8">
      <w:pPr>
        <w:spacing w:after="120" w:line="276" w:lineRule="auto"/>
        <w:rPr>
          <w:sz w:val="24"/>
          <w:szCs w:val="24"/>
        </w:rPr>
      </w:pPr>
    </w:p>
    <w:p w14:paraId="5541BF7E" w14:textId="77777777" w:rsidR="00100C2A" w:rsidRDefault="00100C2A" w:rsidP="00A312E8">
      <w:pPr>
        <w:spacing w:after="120" w:line="276" w:lineRule="auto"/>
        <w:rPr>
          <w:sz w:val="24"/>
          <w:szCs w:val="24"/>
        </w:rPr>
      </w:pPr>
    </w:p>
    <w:p w14:paraId="565C28E0" w14:textId="77777777" w:rsidR="00100C2A" w:rsidRDefault="00100C2A" w:rsidP="00A312E8">
      <w:pPr>
        <w:spacing w:after="120" w:line="276" w:lineRule="auto"/>
        <w:rPr>
          <w:sz w:val="24"/>
          <w:szCs w:val="24"/>
        </w:rPr>
      </w:pPr>
    </w:p>
    <w:p w14:paraId="618F6688" w14:textId="77777777" w:rsidR="00100C2A" w:rsidRDefault="00100C2A" w:rsidP="00A312E8">
      <w:pPr>
        <w:spacing w:after="120" w:line="276" w:lineRule="auto"/>
        <w:rPr>
          <w:sz w:val="24"/>
          <w:szCs w:val="24"/>
        </w:rPr>
      </w:pPr>
    </w:p>
    <w:p w14:paraId="555D6ABD" w14:textId="77777777" w:rsidR="00100C2A" w:rsidRDefault="00100C2A" w:rsidP="00A312E8">
      <w:pPr>
        <w:spacing w:after="120" w:line="276" w:lineRule="auto"/>
        <w:rPr>
          <w:sz w:val="24"/>
          <w:szCs w:val="24"/>
        </w:rPr>
      </w:pPr>
      <w:r>
        <w:rPr>
          <w:sz w:val="24"/>
          <w:szCs w:val="24"/>
        </w:rPr>
        <w:t xml:space="preserve">             </w:t>
      </w:r>
    </w:p>
    <w:p w14:paraId="138323F5" w14:textId="0899629D" w:rsidR="00100C2A" w:rsidRDefault="00DB1704" w:rsidP="00A312E8">
      <w:pPr>
        <w:spacing w:after="120" w:line="276" w:lineRule="auto"/>
        <w:rPr>
          <w:sz w:val="24"/>
          <w:szCs w:val="24"/>
        </w:rPr>
      </w:pPr>
      <w:r>
        <w:rPr>
          <w:noProof/>
          <w:lang w:eastAsia="ro-RO"/>
        </w:rPr>
        <w:drawing>
          <wp:anchor distT="0" distB="0" distL="114300" distR="114300" simplePos="0" relativeHeight="251659264" behindDoc="0" locked="0" layoutInCell="1" allowOverlap="1" wp14:anchorId="2912F289" wp14:editId="56EF37FA">
            <wp:simplePos x="0" y="0"/>
            <wp:positionH relativeFrom="margin">
              <wp:align>center</wp:align>
            </wp:positionH>
            <wp:positionV relativeFrom="paragraph">
              <wp:posOffset>38101</wp:posOffset>
            </wp:positionV>
            <wp:extent cx="6641465" cy="7726680"/>
            <wp:effectExtent l="0" t="0" r="6985" b="7620"/>
            <wp:wrapNone/>
            <wp:docPr id="2" name="Picture 2" descr="C:\Users\ISJ\AppData\Local\Microsoft\Windows\INetCache\Content.Word\Cerere-tip-inscriere_antepresc_2025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J\AppData\Local\Microsoft\Windows\INetCache\Content.Word\Cerere-tip-inscriere_antepresc_2025_page-0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1577" cy="7726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6F2EF" w14:textId="20F29D0A" w:rsidR="00100C2A" w:rsidRDefault="00100C2A" w:rsidP="00A312E8">
      <w:pPr>
        <w:spacing w:after="120" w:line="276" w:lineRule="auto"/>
        <w:rPr>
          <w:sz w:val="24"/>
          <w:szCs w:val="24"/>
        </w:rPr>
      </w:pPr>
      <w:r>
        <w:rPr>
          <w:sz w:val="24"/>
          <w:szCs w:val="24"/>
        </w:rPr>
        <w:lastRenderedPageBreak/>
        <w:t xml:space="preserve">         </w:t>
      </w:r>
      <w:r w:rsidR="00DB1704">
        <w:rPr>
          <w:noProof/>
          <w:lang w:eastAsia="ro-RO"/>
        </w:rPr>
        <w:drawing>
          <wp:anchor distT="0" distB="0" distL="114300" distR="114300" simplePos="0" relativeHeight="251660288" behindDoc="0" locked="0" layoutInCell="1" allowOverlap="1" wp14:anchorId="3243533A" wp14:editId="5BDCB701">
            <wp:simplePos x="0" y="0"/>
            <wp:positionH relativeFrom="margin">
              <wp:posOffset>-24130</wp:posOffset>
            </wp:positionH>
            <wp:positionV relativeFrom="paragraph">
              <wp:posOffset>198120</wp:posOffset>
            </wp:positionV>
            <wp:extent cx="6210300" cy="7719060"/>
            <wp:effectExtent l="0" t="0" r="0" b="0"/>
            <wp:wrapNone/>
            <wp:docPr id="12" name="Picture 12" descr="C:\Users\ISJ\AppData\Local\Microsoft\Windows\INetCache\Content.Word\Cerere-tip-inscriere_presc_202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J\AppData\Local\Microsoft\Windows\INetCache\Content.Word\Cerere-tip-inscriere_presc_2025_page-0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300" cy="7719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A266A9" w14:textId="77777777" w:rsidR="00100C2A" w:rsidRDefault="00100C2A" w:rsidP="00A312E8">
      <w:pPr>
        <w:spacing w:after="120" w:line="276" w:lineRule="auto"/>
        <w:rPr>
          <w:sz w:val="24"/>
          <w:szCs w:val="24"/>
        </w:rPr>
      </w:pPr>
    </w:p>
    <w:p w14:paraId="71491ED5" w14:textId="77777777" w:rsidR="00100C2A" w:rsidRDefault="00100C2A" w:rsidP="00A312E8">
      <w:pPr>
        <w:spacing w:after="120" w:line="276" w:lineRule="auto"/>
        <w:rPr>
          <w:sz w:val="24"/>
          <w:szCs w:val="24"/>
        </w:rPr>
      </w:pPr>
    </w:p>
    <w:p w14:paraId="1D30CF7D" w14:textId="77777777" w:rsidR="00100C2A" w:rsidRDefault="00100C2A" w:rsidP="00A312E8">
      <w:pPr>
        <w:spacing w:after="120" w:line="276" w:lineRule="auto"/>
        <w:rPr>
          <w:sz w:val="24"/>
          <w:szCs w:val="24"/>
        </w:rPr>
      </w:pPr>
    </w:p>
    <w:p w14:paraId="7494A208" w14:textId="77777777" w:rsidR="00100C2A" w:rsidRDefault="00100C2A" w:rsidP="00A312E8">
      <w:pPr>
        <w:spacing w:after="120" w:line="276" w:lineRule="auto"/>
        <w:rPr>
          <w:sz w:val="24"/>
          <w:szCs w:val="24"/>
        </w:rPr>
      </w:pPr>
    </w:p>
    <w:p w14:paraId="051912E2" w14:textId="77777777" w:rsidR="00100C2A" w:rsidRDefault="00100C2A" w:rsidP="00A312E8">
      <w:pPr>
        <w:spacing w:after="120" w:line="276" w:lineRule="auto"/>
        <w:rPr>
          <w:sz w:val="24"/>
          <w:szCs w:val="24"/>
        </w:rPr>
      </w:pPr>
    </w:p>
    <w:p w14:paraId="2DF612E3" w14:textId="77777777" w:rsidR="00100C2A" w:rsidRDefault="00100C2A" w:rsidP="00A312E8">
      <w:pPr>
        <w:spacing w:after="120" w:line="276" w:lineRule="auto"/>
        <w:rPr>
          <w:sz w:val="24"/>
          <w:szCs w:val="24"/>
        </w:rPr>
      </w:pPr>
    </w:p>
    <w:p w14:paraId="543F5D70" w14:textId="77777777" w:rsidR="00100C2A" w:rsidRDefault="00100C2A" w:rsidP="00A312E8">
      <w:pPr>
        <w:spacing w:after="120" w:line="276" w:lineRule="auto"/>
        <w:rPr>
          <w:sz w:val="24"/>
          <w:szCs w:val="24"/>
        </w:rPr>
      </w:pPr>
    </w:p>
    <w:p w14:paraId="1DF07CC3" w14:textId="77777777" w:rsidR="00100C2A" w:rsidRDefault="00100C2A" w:rsidP="00A312E8">
      <w:pPr>
        <w:spacing w:after="120" w:line="276" w:lineRule="auto"/>
        <w:rPr>
          <w:sz w:val="24"/>
          <w:szCs w:val="24"/>
        </w:rPr>
      </w:pPr>
    </w:p>
    <w:p w14:paraId="2DEF0DF9" w14:textId="77777777" w:rsidR="00100C2A" w:rsidRDefault="00100C2A" w:rsidP="00A312E8">
      <w:pPr>
        <w:spacing w:after="120" w:line="276" w:lineRule="auto"/>
        <w:rPr>
          <w:sz w:val="24"/>
          <w:szCs w:val="24"/>
        </w:rPr>
      </w:pPr>
    </w:p>
    <w:p w14:paraId="46F7C7B9" w14:textId="77777777" w:rsidR="00100C2A" w:rsidRDefault="00100C2A" w:rsidP="00A312E8">
      <w:pPr>
        <w:spacing w:after="120" w:line="276" w:lineRule="auto"/>
        <w:rPr>
          <w:sz w:val="24"/>
          <w:szCs w:val="24"/>
        </w:rPr>
      </w:pPr>
    </w:p>
    <w:p w14:paraId="2AB5DBE0" w14:textId="77777777" w:rsidR="00100C2A" w:rsidRDefault="00100C2A" w:rsidP="00A312E8">
      <w:pPr>
        <w:spacing w:after="120" w:line="276" w:lineRule="auto"/>
        <w:rPr>
          <w:sz w:val="24"/>
          <w:szCs w:val="24"/>
        </w:rPr>
      </w:pPr>
    </w:p>
    <w:p w14:paraId="1DC0E7C9" w14:textId="77777777" w:rsidR="00100C2A" w:rsidRDefault="00100C2A" w:rsidP="00A312E8">
      <w:pPr>
        <w:spacing w:after="120" w:line="276" w:lineRule="auto"/>
        <w:rPr>
          <w:sz w:val="24"/>
          <w:szCs w:val="24"/>
        </w:rPr>
      </w:pPr>
    </w:p>
    <w:p w14:paraId="0C88C178" w14:textId="77777777" w:rsidR="00100C2A" w:rsidRDefault="00100C2A" w:rsidP="00A312E8">
      <w:pPr>
        <w:spacing w:after="120" w:line="276" w:lineRule="auto"/>
        <w:rPr>
          <w:sz w:val="24"/>
          <w:szCs w:val="24"/>
        </w:rPr>
      </w:pPr>
    </w:p>
    <w:p w14:paraId="7572DBF4" w14:textId="77777777" w:rsidR="00100C2A" w:rsidRDefault="00100C2A" w:rsidP="00A312E8">
      <w:pPr>
        <w:spacing w:after="120" w:line="276" w:lineRule="auto"/>
        <w:rPr>
          <w:sz w:val="24"/>
          <w:szCs w:val="24"/>
        </w:rPr>
      </w:pPr>
    </w:p>
    <w:p w14:paraId="526D04CB" w14:textId="77777777" w:rsidR="00100C2A" w:rsidRDefault="00100C2A" w:rsidP="00A312E8">
      <w:pPr>
        <w:spacing w:after="120" w:line="276" w:lineRule="auto"/>
        <w:rPr>
          <w:sz w:val="24"/>
          <w:szCs w:val="24"/>
        </w:rPr>
      </w:pPr>
    </w:p>
    <w:p w14:paraId="3B5DC1FA" w14:textId="77777777" w:rsidR="00100C2A" w:rsidRDefault="00100C2A" w:rsidP="00A312E8">
      <w:pPr>
        <w:spacing w:after="120" w:line="276" w:lineRule="auto"/>
        <w:rPr>
          <w:sz w:val="24"/>
          <w:szCs w:val="24"/>
        </w:rPr>
      </w:pPr>
    </w:p>
    <w:p w14:paraId="16E772AF" w14:textId="77777777" w:rsidR="00100C2A" w:rsidRDefault="00100C2A" w:rsidP="00A312E8">
      <w:pPr>
        <w:spacing w:after="120" w:line="276" w:lineRule="auto"/>
        <w:rPr>
          <w:sz w:val="24"/>
          <w:szCs w:val="24"/>
        </w:rPr>
      </w:pPr>
    </w:p>
    <w:p w14:paraId="48275567" w14:textId="77777777" w:rsidR="00100C2A" w:rsidRDefault="00100C2A" w:rsidP="00A312E8">
      <w:pPr>
        <w:spacing w:after="120" w:line="276" w:lineRule="auto"/>
        <w:rPr>
          <w:sz w:val="24"/>
          <w:szCs w:val="24"/>
        </w:rPr>
      </w:pPr>
    </w:p>
    <w:p w14:paraId="2804223E" w14:textId="77777777" w:rsidR="00100C2A" w:rsidRDefault="00100C2A" w:rsidP="00A312E8">
      <w:pPr>
        <w:spacing w:after="120" w:line="276" w:lineRule="auto"/>
        <w:rPr>
          <w:sz w:val="24"/>
          <w:szCs w:val="24"/>
        </w:rPr>
      </w:pPr>
    </w:p>
    <w:p w14:paraId="41A2657D" w14:textId="77777777" w:rsidR="00100C2A" w:rsidRDefault="00100C2A" w:rsidP="00A312E8">
      <w:pPr>
        <w:spacing w:after="120" w:line="276" w:lineRule="auto"/>
        <w:rPr>
          <w:sz w:val="24"/>
          <w:szCs w:val="24"/>
        </w:rPr>
      </w:pPr>
    </w:p>
    <w:p w14:paraId="0E1C3266" w14:textId="77777777" w:rsidR="00100C2A" w:rsidRDefault="00100C2A" w:rsidP="00A312E8">
      <w:pPr>
        <w:spacing w:after="120" w:line="276" w:lineRule="auto"/>
        <w:rPr>
          <w:sz w:val="24"/>
          <w:szCs w:val="24"/>
        </w:rPr>
      </w:pPr>
    </w:p>
    <w:p w14:paraId="6AC61931" w14:textId="77777777" w:rsidR="00100C2A" w:rsidRDefault="00100C2A" w:rsidP="00A312E8">
      <w:pPr>
        <w:spacing w:after="120" w:line="276" w:lineRule="auto"/>
        <w:rPr>
          <w:sz w:val="24"/>
          <w:szCs w:val="24"/>
        </w:rPr>
      </w:pPr>
    </w:p>
    <w:p w14:paraId="4CC15819" w14:textId="77777777" w:rsidR="00100C2A" w:rsidRDefault="00100C2A" w:rsidP="00A312E8">
      <w:pPr>
        <w:spacing w:after="120" w:line="276" w:lineRule="auto"/>
        <w:rPr>
          <w:sz w:val="24"/>
          <w:szCs w:val="24"/>
        </w:rPr>
      </w:pPr>
    </w:p>
    <w:p w14:paraId="68B5B008" w14:textId="77777777" w:rsidR="00DB1704" w:rsidRDefault="00DB1704" w:rsidP="00A312E8">
      <w:pPr>
        <w:spacing w:after="120" w:line="276" w:lineRule="auto"/>
        <w:rPr>
          <w:sz w:val="24"/>
          <w:szCs w:val="24"/>
        </w:rPr>
      </w:pPr>
    </w:p>
    <w:p w14:paraId="1D2F1241" w14:textId="77777777" w:rsidR="00DB1704" w:rsidRDefault="00DB1704" w:rsidP="00A312E8">
      <w:pPr>
        <w:spacing w:after="120" w:line="276" w:lineRule="auto"/>
        <w:rPr>
          <w:sz w:val="24"/>
          <w:szCs w:val="24"/>
        </w:rPr>
      </w:pPr>
      <w:r>
        <w:rPr>
          <w:noProof/>
          <w:lang w:eastAsia="ro-RO"/>
        </w:rPr>
        <w:drawing>
          <wp:anchor distT="0" distB="0" distL="114300" distR="114300" simplePos="0" relativeHeight="251661312" behindDoc="0" locked="0" layoutInCell="1" allowOverlap="1" wp14:anchorId="3D658086" wp14:editId="7A006261">
            <wp:simplePos x="0" y="0"/>
            <wp:positionH relativeFrom="margin">
              <wp:posOffset>-123190</wp:posOffset>
            </wp:positionH>
            <wp:positionV relativeFrom="paragraph">
              <wp:posOffset>10795</wp:posOffset>
            </wp:positionV>
            <wp:extent cx="6210300" cy="7757160"/>
            <wp:effectExtent l="0" t="0" r="0" b="0"/>
            <wp:wrapNone/>
            <wp:docPr id="13" name="Picture 13" descr="C:\Users\ISJ\AppData\Local\Microsoft\Windows\INetCache\Content.Word\Cerere-tip-inscriere_presc_2025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SJ\AppData\Local\Microsoft\Windows\INetCache\Content.Word\Cerere-tip-inscriere_presc_2025_page-0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0300" cy="7757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BF7F1" w14:textId="77777777" w:rsidR="00100C2A" w:rsidRPr="00100C2A" w:rsidRDefault="00100C2A" w:rsidP="00A312E8">
      <w:pPr>
        <w:spacing w:after="120" w:line="276" w:lineRule="auto"/>
        <w:rPr>
          <w:sz w:val="24"/>
          <w:szCs w:val="24"/>
        </w:rPr>
      </w:pPr>
    </w:p>
    <w:sectPr w:rsidR="00100C2A" w:rsidRPr="00100C2A" w:rsidSect="00100C2A">
      <w:headerReference w:type="even" r:id="rId12"/>
      <w:headerReference w:type="default" r:id="rId13"/>
      <w:footerReference w:type="even" r:id="rId14"/>
      <w:footerReference w:type="default" r:id="rId15"/>
      <w:headerReference w:type="first" r:id="rId16"/>
      <w:footerReference w:type="first" r:id="rId17"/>
      <w:pgSz w:w="11907" w:h="16840"/>
      <w:pgMar w:top="1418" w:right="708" w:bottom="851" w:left="1418"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AC321" w14:textId="77777777" w:rsidR="00E917E8" w:rsidRDefault="00E917E8">
      <w:r>
        <w:separator/>
      </w:r>
    </w:p>
  </w:endnote>
  <w:endnote w:type="continuationSeparator" w:id="0">
    <w:p w14:paraId="516CD135" w14:textId="77777777" w:rsidR="00E917E8" w:rsidRDefault="00E91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PalatinoLinotype-Roman">
    <w:altName w:val="Times New Roman"/>
    <w:panose1 w:val="00000000000000000000"/>
    <w:charset w:val="EE"/>
    <w:family w:val="auto"/>
    <w:notTrueType/>
    <w:pitch w:val="default"/>
    <w:sig w:usb0="00000005" w:usb1="00000000" w:usb2="00000000" w:usb3="00000000" w:csb0="00000002"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charset w:val="00"/>
    <w:family w:val="roman"/>
    <w:pitch w:val="variable"/>
    <w:sig w:usb0="00000000"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41DD3" w14:textId="77777777" w:rsidR="00FA7FCC" w:rsidRDefault="00FA7F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8085563"/>
      <w:docPartObj>
        <w:docPartGallery w:val="Page Numbers (Bottom of Page)"/>
        <w:docPartUnique/>
      </w:docPartObj>
    </w:sdtPr>
    <w:sdtEndPr>
      <w:rPr>
        <w:noProof/>
      </w:rPr>
    </w:sdtEndPr>
    <w:sdtContent>
      <w:p w14:paraId="282B506C" w14:textId="77777777" w:rsidR="008677D6" w:rsidRDefault="008677D6">
        <w:pPr>
          <w:pStyle w:val="Footer"/>
          <w:jc w:val="center"/>
        </w:pPr>
        <w:r>
          <w:fldChar w:fldCharType="begin"/>
        </w:r>
        <w:r>
          <w:instrText xml:space="preserve"> PAGE   \* MERGEFORMAT </w:instrText>
        </w:r>
        <w:r>
          <w:fldChar w:fldCharType="separate"/>
        </w:r>
        <w:r w:rsidR="00F2104F">
          <w:rPr>
            <w:noProof/>
          </w:rPr>
          <w:t>17</w:t>
        </w:r>
        <w:r>
          <w:rPr>
            <w:noProof/>
          </w:rPr>
          <w:fldChar w:fldCharType="end"/>
        </w:r>
      </w:p>
    </w:sdtContent>
  </w:sdt>
  <w:p w14:paraId="20B91029" w14:textId="77777777" w:rsidR="008677D6" w:rsidRDefault="008677D6">
    <w:pPr>
      <w:pBdr>
        <w:top w:val="nil"/>
        <w:left w:val="nil"/>
        <w:bottom w:val="nil"/>
        <w:right w:val="nil"/>
        <w:between w:val="nil"/>
      </w:pBdr>
      <w:spacing w:line="14" w:lineRule="auto"/>
      <w:rPr>
        <w:color w:val="000000"/>
        <w:sz w:val="14"/>
        <w:szCs w:val="14"/>
      </w:rPr>
    </w:pPr>
  </w:p>
  <w:p w14:paraId="76ADC5F7" w14:textId="77777777" w:rsidR="008677D6" w:rsidRDefault="008677D6"/>
  <w:p w14:paraId="0390831B" w14:textId="77777777" w:rsidR="008677D6" w:rsidRDefault="008677D6"/>
  <w:p w14:paraId="5A024559" w14:textId="77777777" w:rsidR="008677D6" w:rsidRDefault="008677D6"/>
  <w:p w14:paraId="242B5D6C" w14:textId="77777777" w:rsidR="008677D6" w:rsidRDefault="008677D6"/>
  <w:p w14:paraId="2EABB5E7" w14:textId="77777777" w:rsidR="008677D6" w:rsidRDefault="008677D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720B5" w14:textId="77777777" w:rsidR="00FA7FCC" w:rsidRDefault="00FA7F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5DCEC" w14:textId="77777777" w:rsidR="00E917E8" w:rsidRDefault="00E917E8">
      <w:r>
        <w:separator/>
      </w:r>
    </w:p>
  </w:footnote>
  <w:footnote w:type="continuationSeparator" w:id="0">
    <w:p w14:paraId="1C837E8B" w14:textId="77777777" w:rsidR="00E917E8" w:rsidRDefault="00E917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67B6B" w14:textId="77777777" w:rsidR="00FA7FCC" w:rsidRDefault="00FA7F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8A234" w14:textId="77777777" w:rsidR="008677D6" w:rsidRDefault="008677D6">
    <w:pPr>
      <w:pBdr>
        <w:top w:val="nil"/>
        <w:left w:val="nil"/>
        <w:bottom w:val="nil"/>
        <w:right w:val="nil"/>
        <w:between w:val="nil"/>
      </w:pBdr>
      <w:tabs>
        <w:tab w:val="center" w:pos="4680"/>
        <w:tab w:val="right" w:pos="9360"/>
      </w:tabs>
      <w:rPr>
        <w:color w:val="000000"/>
      </w:rPr>
    </w:pPr>
  </w:p>
  <w:tbl>
    <w:tblPr>
      <w:tblW w:w="104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025"/>
      <w:gridCol w:w="3258"/>
      <w:gridCol w:w="2172"/>
    </w:tblGrid>
    <w:tr w:rsidR="002138F3" w14:paraId="5369A1F1" w14:textId="77777777" w:rsidTr="00837C22">
      <w:trPr>
        <w:trHeight w:val="597"/>
        <w:jc w:val="center"/>
      </w:trPr>
      <w:tc>
        <w:tcPr>
          <w:tcW w:w="5025" w:type="dxa"/>
          <w:vMerge w:val="restart"/>
          <w:tcBorders>
            <w:top w:val="single" w:sz="12" w:space="0" w:color="auto"/>
          </w:tcBorders>
        </w:tcPr>
        <w:p w14:paraId="0685FF9C" w14:textId="77777777" w:rsidR="002138F3" w:rsidRDefault="002138F3" w:rsidP="002138F3">
          <w:pPr>
            <w:jc w:val="center"/>
            <w:rPr>
              <w:b/>
              <w:color w:val="000000"/>
              <w:sz w:val="24"/>
              <w:szCs w:val="24"/>
            </w:rPr>
          </w:pPr>
          <w:bookmarkStart w:id="4" w:name="_Hlk173831869"/>
          <w:r>
            <w:rPr>
              <w:color w:val="000000"/>
              <w:sz w:val="24"/>
              <w:szCs w:val="24"/>
            </w:rPr>
            <w:t>MINISTERUL EDUCAȚIEI ȘI CERCETĂRII</w:t>
          </w:r>
        </w:p>
        <w:p w14:paraId="5DABC083" w14:textId="77777777" w:rsidR="002138F3" w:rsidRDefault="002138F3" w:rsidP="002138F3">
          <w:pPr>
            <w:jc w:val="center"/>
            <w:rPr>
              <w:b/>
              <w:color w:val="000000"/>
              <w:sz w:val="24"/>
              <w:szCs w:val="24"/>
            </w:rPr>
          </w:pPr>
        </w:p>
        <w:p w14:paraId="21054E50" w14:textId="77777777" w:rsidR="002138F3" w:rsidRDefault="002138F3" w:rsidP="002138F3">
          <w:pPr>
            <w:pStyle w:val="Default"/>
            <w:tabs>
              <w:tab w:val="left" w:pos="991"/>
            </w:tabs>
            <w:jc w:val="center"/>
            <w:rPr>
              <w:b/>
            </w:rPr>
          </w:pPr>
          <w:r w:rsidRPr="00AA7571">
            <w:rPr>
              <w:b/>
            </w:rPr>
            <w:t>Inspectoratul  Şcolar Judeţean Mehedinţi</w:t>
          </w:r>
        </w:p>
        <w:p w14:paraId="639A1C0A" w14:textId="77777777" w:rsidR="002138F3" w:rsidRDefault="002138F3" w:rsidP="002138F3">
          <w:pPr>
            <w:pStyle w:val="Default"/>
            <w:tabs>
              <w:tab w:val="left" w:pos="991"/>
            </w:tabs>
            <w:jc w:val="center"/>
            <w:rPr>
              <w:b/>
            </w:rPr>
          </w:pPr>
        </w:p>
        <w:p w14:paraId="2A32A8B1" w14:textId="77777777" w:rsidR="002138F3" w:rsidRPr="000C2707" w:rsidRDefault="002138F3" w:rsidP="002138F3">
          <w:pPr>
            <w:pStyle w:val="Default"/>
            <w:tabs>
              <w:tab w:val="left" w:pos="991"/>
            </w:tabs>
            <w:jc w:val="center"/>
          </w:pPr>
          <w:r w:rsidRPr="000C2707">
            <w:t>Departamentul/Compartimentul:</w:t>
          </w:r>
        </w:p>
        <w:p w14:paraId="747E47D8" w14:textId="3E9ABE05" w:rsidR="002138F3" w:rsidRPr="00A50FDF" w:rsidRDefault="002138F3" w:rsidP="002138F3">
          <w:pPr>
            <w:pStyle w:val="Default"/>
            <w:tabs>
              <w:tab w:val="left" w:pos="991"/>
            </w:tabs>
            <w:jc w:val="center"/>
            <w:rPr>
              <w:b/>
            </w:rPr>
          </w:pPr>
          <w:r w:rsidRPr="002F04CB">
            <w:rPr>
              <w:rFonts w:ascii="Times New Roman" w:hAnsi="Times New Roman"/>
              <w:b/>
              <w:bCs/>
              <w:color w:val="auto"/>
            </w:rPr>
            <w:t>CURRICULUM ȘI INSPECȚIE ȘCOLARĂ</w:t>
          </w:r>
          <w:r w:rsidRPr="00A50FDF">
            <w:rPr>
              <w:b/>
              <w:noProof/>
            </w:rPr>
            <w:drawing>
              <wp:anchor distT="0" distB="0" distL="114300" distR="114300" simplePos="0" relativeHeight="251659264" behindDoc="1" locked="0" layoutInCell="1" allowOverlap="1" wp14:anchorId="52259305" wp14:editId="25837135">
                <wp:simplePos x="0" y="0"/>
                <wp:positionH relativeFrom="column">
                  <wp:posOffset>-62230</wp:posOffset>
                </wp:positionH>
                <wp:positionV relativeFrom="paragraph">
                  <wp:posOffset>-1379220</wp:posOffset>
                </wp:positionV>
                <wp:extent cx="628650" cy="628650"/>
                <wp:effectExtent l="0" t="0" r="0" b="0"/>
                <wp:wrapTight wrapText="bothSides">
                  <wp:wrapPolygon edited="0">
                    <wp:start x="0" y="0"/>
                    <wp:lineTo x="0" y="20945"/>
                    <wp:lineTo x="20945" y="20945"/>
                    <wp:lineTo x="20945" y="0"/>
                    <wp:lineTo x="0" y="0"/>
                  </wp:wrapPolygon>
                </wp:wrapTight>
                <wp:docPr id="1738370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pic:spPr>
                    </pic:pic>
                  </a:graphicData>
                </a:graphic>
                <wp14:sizeRelH relativeFrom="page">
                  <wp14:pctWidth>0</wp14:pctWidth>
                </wp14:sizeRelH>
                <wp14:sizeRelV relativeFrom="page">
                  <wp14:pctHeight>0</wp14:pctHeight>
                </wp14:sizeRelV>
              </wp:anchor>
            </w:drawing>
          </w:r>
        </w:p>
        <w:p w14:paraId="2B97167E" w14:textId="77777777" w:rsidR="002138F3" w:rsidRPr="0047715B" w:rsidRDefault="002138F3" w:rsidP="002138F3">
          <w:pPr>
            <w:rPr>
              <w:bCs/>
              <w:sz w:val="20"/>
              <w:szCs w:val="20"/>
            </w:rPr>
          </w:pPr>
        </w:p>
      </w:tc>
      <w:tc>
        <w:tcPr>
          <w:tcW w:w="3258" w:type="dxa"/>
          <w:vMerge w:val="restart"/>
          <w:tcBorders>
            <w:top w:val="single" w:sz="12" w:space="0" w:color="auto"/>
          </w:tcBorders>
          <w:vAlign w:val="center"/>
        </w:tcPr>
        <w:p w14:paraId="5E469E56" w14:textId="77777777" w:rsidR="002138F3" w:rsidRPr="007E77FF" w:rsidRDefault="002138F3" w:rsidP="002138F3">
          <w:pPr>
            <w:jc w:val="center"/>
            <w:rPr>
              <w:rFonts w:ascii="Trebuchet MS" w:hAnsi="Trebuchet MS" w:cs="Times New (W1)"/>
              <w:b/>
              <w:bCs/>
              <w:color w:val="000000"/>
              <w:lang w:val="en-GB"/>
            </w:rPr>
          </w:pPr>
          <w:r w:rsidRPr="00E96D40">
            <w:rPr>
              <w:b/>
              <w:color w:val="000000"/>
              <w:lang w:val="en-GB"/>
            </w:rPr>
            <w:t>Procedura operațională specifică privind repartizarea copiilor</w:t>
          </w:r>
          <w:r>
            <w:rPr>
              <w:b/>
              <w:color w:val="000000"/>
              <w:lang w:val="en-GB"/>
            </w:rPr>
            <w:t xml:space="preserve"> </w:t>
          </w:r>
          <w:r w:rsidRPr="00E96D40">
            <w:rPr>
              <w:b/>
              <w:color w:val="000000"/>
              <w:lang w:val="en-GB"/>
            </w:rPr>
            <w:t xml:space="preserve">înscriși în etapa de ajustări, pe locurile rămase libere </w:t>
          </w:r>
          <w:r>
            <w:rPr>
              <w:b/>
              <w:color w:val="000000"/>
              <w:lang w:val="en-GB"/>
            </w:rPr>
            <w:t xml:space="preserve"> </w:t>
          </w:r>
          <w:r w:rsidRPr="00E96D40">
            <w:rPr>
              <w:b/>
              <w:color w:val="000000"/>
              <w:lang w:val="en-GB"/>
            </w:rPr>
            <w:t>în unități de învățământ cu personalitate juridică cu grupe de nivel preșcolar și/sau antepreșcolar</w:t>
          </w:r>
          <w:r>
            <w:rPr>
              <w:b/>
              <w:color w:val="000000"/>
              <w:lang w:val="en-GB"/>
            </w:rPr>
            <w:t xml:space="preserve"> în anul școlar 2025 – 2026</w:t>
          </w:r>
        </w:p>
      </w:tc>
      <w:tc>
        <w:tcPr>
          <w:tcW w:w="2172" w:type="dxa"/>
          <w:tcBorders>
            <w:top w:val="single" w:sz="12" w:space="0" w:color="auto"/>
            <w:bottom w:val="single" w:sz="4" w:space="0" w:color="auto"/>
          </w:tcBorders>
        </w:tcPr>
        <w:p w14:paraId="56353CC8" w14:textId="77777777" w:rsidR="002138F3" w:rsidRPr="00F64748" w:rsidRDefault="002138F3" w:rsidP="002138F3">
          <w:pPr>
            <w:pStyle w:val="Header"/>
            <w:rPr>
              <w:rFonts w:cs="Times New (W1)"/>
              <w:sz w:val="24"/>
              <w:szCs w:val="24"/>
            </w:rPr>
          </w:pPr>
          <w:r w:rsidRPr="00F64748">
            <w:rPr>
              <w:rFonts w:cs="Times New (W1)"/>
              <w:sz w:val="24"/>
              <w:szCs w:val="24"/>
            </w:rPr>
            <w:t xml:space="preserve">Ediţia: </w:t>
          </w:r>
          <w:r>
            <w:rPr>
              <w:rFonts w:cs="Times New (W1)"/>
            </w:rPr>
            <w:t>II</w:t>
          </w:r>
        </w:p>
      </w:tc>
    </w:tr>
    <w:tr w:rsidR="002138F3" w14:paraId="05FFDE8F" w14:textId="77777777" w:rsidTr="00837C22">
      <w:trPr>
        <w:trHeight w:val="327"/>
        <w:jc w:val="center"/>
      </w:trPr>
      <w:tc>
        <w:tcPr>
          <w:tcW w:w="5025" w:type="dxa"/>
          <w:vMerge/>
          <w:tcBorders>
            <w:top w:val="single" w:sz="12" w:space="0" w:color="auto"/>
          </w:tcBorders>
        </w:tcPr>
        <w:p w14:paraId="167679DD" w14:textId="77777777" w:rsidR="002138F3" w:rsidRDefault="002138F3" w:rsidP="002138F3">
          <w:pPr>
            <w:jc w:val="center"/>
            <w:rPr>
              <w:b/>
              <w:color w:val="000000"/>
              <w:sz w:val="24"/>
              <w:szCs w:val="24"/>
            </w:rPr>
          </w:pPr>
        </w:p>
      </w:tc>
      <w:tc>
        <w:tcPr>
          <w:tcW w:w="3258" w:type="dxa"/>
          <w:vMerge/>
          <w:tcBorders>
            <w:bottom w:val="single" w:sz="4" w:space="0" w:color="auto"/>
          </w:tcBorders>
        </w:tcPr>
        <w:p w14:paraId="5A2DC88F" w14:textId="77777777" w:rsidR="002138F3" w:rsidRPr="00F64748" w:rsidRDefault="002138F3" w:rsidP="002138F3">
          <w:pPr>
            <w:pStyle w:val="Header"/>
            <w:jc w:val="center"/>
            <w:rPr>
              <w:rFonts w:cs="Times New (W1)"/>
              <w:sz w:val="24"/>
              <w:szCs w:val="24"/>
            </w:rPr>
          </w:pPr>
        </w:p>
      </w:tc>
      <w:tc>
        <w:tcPr>
          <w:tcW w:w="2172" w:type="dxa"/>
          <w:tcBorders>
            <w:top w:val="single" w:sz="12" w:space="0" w:color="auto"/>
            <w:bottom w:val="single" w:sz="4" w:space="0" w:color="auto"/>
          </w:tcBorders>
        </w:tcPr>
        <w:p w14:paraId="2973F569" w14:textId="77777777" w:rsidR="002138F3" w:rsidRPr="00F64748" w:rsidRDefault="002138F3" w:rsidP="002138F3">
          <w:pPr>
            <w:pStyle w:val="Header"/>
            <w:rPr>
              <w:rFonts w:cs="Times New (W1)"/>
              <w:sz w:val="24"/>
              <w:szCs w:val="24"/>
            </w:rPr>
          </w:pPr>
          <w:r w:rsidRPr="00F64748">
            <w:rPr>
              <w:rFonts w:cs="Times New (W1)"/>
              <w:sz w:val="24"/>
              <w:szCs w:val="24"/>
            </w:rPr>
            <w:t xml:space="preserve">Revizia: </w:t>
          </w:r>
          <w:r>
            <w:rPr>
              <w:rFonts w:cs="Times New (W1)"/>
              <w:sz w:val="24"/>
              <w:szCs w:val="24"/>
            </w:rPr>
            <w:t>1</w:t>
          </w:r>
        </w:p>
        <w:p w14:paraId="609A805B" w14:textId="77777777" w:rsidR="002138F3" w:rsidRDefault="002138F3" w:rsidP="002138F3">
          <w:pPr>
            <w:pStyle w:val="Header"/>
            <w:rPr>
              <w:rFonts w:cs="Times New (W1)"/>
              <w:sz w:val="24"/>
              <w:szCs w:val="24"/>
            </w:rPr>
          </w:pPr>
        </w:p>
        <w:p w14:paraId="223AFA47" w14:textId="77777777" w:rsidR="002138F3" w:rsidRDefault="002138F3" w:rsidP="002138F3">
          <w:pPr>
            <w:pStyle w:val="Header"/>
            <w:rPr>
              <w:rFonts w:cs="Times New (W1)"/>
              <w:sz w:val="24"/>
              <w:szCs w:val="24"/>
            </w:rPr>
          </w:pPr>
        </w:p>
        <w:p w14:paraId="4BA039C1" w14:textId="77777777" w:rsidR="002138F3" w:rsidRDefault="002138F3" w:rsidP="002138F3">
          <w:pPr>
            <w:pStyle w:val="Header"/>
            <w:rPr>
              <w:rFonts w:cs="Times New (W1)"/>
              <w:sz w:val="24"/>
              <w:szCs w:val="24"/>
            </w:rPr>
          </w:pPr>
        </w:p>
        <w:p w14:paraId="5CD47149" w14:textId="77777777" w:rsidR="002138F3" w:rsidRDefault="002138F3" w:rsidP="002138F3">
          <w:pPr>
            <w:pStyle w:val="Header"/>
            <w:rPr>
              <w:rFonts w:cs="Times New (W1)"/>
              <w:sz w:val="24"/>
              <w:szCs w:val="24"/>
            </w:rPr>
          </w:pPr>
        </w:p>
        <w:p w14:paraId="5D0AE4FE" w14:textId="556AEF78" w:rsidR="002138F3" w:rsidRPr="00F64748" w:rsidRDefault="002138F3" w:rsidP="002138F3">
          <w:pPr>
            <w:pStyle w:val="Header"/>
            <w:rPr>
              <w:rFonts w:cs="Times New (W1)"/>
              <w:sz w:val="24"/>
              <w:szCs w:val="24"/>
            </w:rPr>
          </w:pPr>
          <w:r w:rsidRPr="00B7615E">
            <w:rPr>
              <w:rFonts w:cs="Times New (W1)"/>
              <w:sz w:val="24"/>
              <w:szCs w:val="24"/>
            </w:rPr>
            <w:t xml:space="preserve">Pag. 1 din </w:t>
          </w:r>
          <w:r>
            <w:rPr>
              <w:rFonts w:cs="Times New (W1)"/>
              <w:sz w:val="24"/>
              <w:szCs w:val="24"/>
            </w:rPr>
            <w:t>1</w:t>
          </w:r>
          <w:r w:rsidR="00970F0C">
            <w:rPr>
              <w:rFonts w:cs="Times New (W1)"/>
              <w:sz w:val="24"/>
              <w:szCs w:val="24"/>
            </w:rPr>
            <w:t>5</w:t>
          </w:r>
        </w:p>
      </w:tc>
    </w:tr>
    <w:tr w:rsidR="002138F3" w14:paraId="2BC87626" w14:textId="77777777" w:rsidTr="00837C22">
      <w:trPr>
        <w:trHeight w:val="702"/>
        <w:jc w:val="center"/>
      </w:trPr>
      <w:tc>
        <w:tcPr>
          <w:tcW w:w="5025" w:type="dxa"/>
          <w:vMerge/>
        </w:tcPr>
        <w:p w14:paraId="4409D835" w14:textId="77777777" w:rsidR="002138F3" w:rsidRDefault="002138F3" w:rsidP="002138F3">
          <w:pPr>
            <w:jc w:val="center"/>
            <w:rPr>
              <w:b/>
              <w:color w:val="000000"/>
              <w:sz w:val="24"/>
              <w:szCs w:val="24"/>
            </w:rPr>
          </w:pPr>
        </w:p>
      </w:tc>
      <w:tc>
        <w:tcPr>
          <w:tcW w:w="3258" w:type="dxa"/>
          <w:tcBorders>
            <w:top w:val="single" w:sz="4" w:space="0" w:color="auto"/>
          </w:tcBorders>
        </w:tcPr>
        <w:p w14:paraId="48B8554D" w14:textId="68C95CBF" w:rsidR="002138F3" w:rsidRPr="00F64748" w:rsidRDefault="002138F3" w:rsidP="002138F3">
          <w:pPr>
            <w:pStyle w:val="Header"/>
            <w:jc w:val="center"/>
            <w:rPr>
              <w:rFonts w:cs="Times New (W1)"/>
              <w:sz w:val="24"/>
              <w:szCs w:val="24"/>
            </w:rPr>
          </w:pPr>
          <w:r w:rsidRPr="00F64748">
            <w:rPr>
              <w:rFonts w:cs="Times New (W1)"/>
              <w:sz w:val="24"/>
              <w:szCs w:val="24"/>
            </w:rPr>
            <w:t xml:space="preserve">Cod: </w:t>
          </w:r>
          <w:r w:rsidR="002248D7">
            <w:t>09.02.60</w:t>
          </w:r>
        </w:p>
      </w:tc>
      <w:tc>
        <w:tcPr>
          <w:tcW w:w="2172" w:type="dxa"/>
          <w:tcBorders>
            <w:top w:val="single" w:sz="4" w:space="0" w:color="auto"/>
          </w:tcBorders>
        </w:tcPr>
        <w:p w14:paraId="62AD41F6" w14:textId="54C22257" w:rsidR="002138F3" w:rsidRPr="00F64748" w:rsidRDefault="002138F3" w:rsidP="002138F3">
          <w:pPr>
            <w:pStyle w:val="Header"/>
            <w:rPr>
              <w:rFonts w:cs="Times New (W1)"/>
              <w:sz w:val="24"/>
              <w:szCs w:val="24"/>
            </w:rPr>
          </w:pPr>
          <w:r>
            <w:rPr>
              <w:rFonts w:cs="Times New (W1)"/>
              <w:sz w:val="24"/>
              <w:szCs w:val="24"/>
            </w:rPr>
            <w:t>Nr. e</w:t>
          </w:r>
          <w:r w:rsidRPr="00F64748">
            <w:rPr>
              <w:rFonts w:cs="Times New (W1)"/>
              <w:sz w:val="24"/>
              <w:szCs w:val="24"/>
            </w:rPr>
            <w:t>xemp</w:t>
          </w:r>
          <w:r w:rsidR="00EA45F7">
            <w:rPr>
              <w:rFonts w:cs="Times New (W1)"/>
              <w:sz w:val="24"/>
              <w:szCs w:val="24"/>
            </w:rPr>
            <w:t>lar</w:t>
          </w:r>
          <w:r>
            <w:rPr>
              <w:rFonts w:cs="Times New (W1)"/>
              <w:sz w:val="24"/>
              <w:szCs w:val="24"/>
            </w:rPr>
            <w:t xml:space="preserve"> </w:t>
          </w:r>
          <w:r w:rsidR="00FA7FCC">
            <w:rPr>
              <w:rFonts w:cs="Times New (W1)"/>
              <w:sz w:val="24"/>
              <w:szCs w:val="24"/>
            </w:rPr>
            <w:t>1</w:t>
          </w:r>
        </w:p>
      </w:tc>
    </w:tr>
  </w:tbl>
  <w:bookmarkEnd w:id="4"/>
  <w:p w14:paraId="057F61CD" w14:textId="77777777" w:rsidR="008677D6" w:rsidRDefault="008677D6" w:rsidP="00501A02">
    <w:pPr>
      <w:tabs>
        <w:tab w:val="left" w:pos="414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F1ABC" w14:textId="77777777" w:rsidR="00FA7FCC" w:rsidRDefault="00FA7F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C058C"/>
    <w:multiLevelType w:val="multilevel"/>
    <w:tmpl w:val="FF78648E"/>
    <w:lvl w:ilvl="0">
      <w:start w:val="1"/>
      <w:numFmt w:val="decimal"/>
      <w:lvlText w:val="%1."/>
      <w:lvlJc w:val="left"/>
      <w:pPr>
        <w:ind w:left="220" w:hanging="240"/>
      </w:pPr>
      <w:rPr>
        <w:rFonts w:ascii="Times New Roman" w:eastAsia="Times New Roman" w:hAnsi="Times New Roman" w:cs="Times New Roman"/>
        <w:b/>
        <w:sz w:val="24"/>
        <w:szCs w:val="24"/>
      </w:rPr>
    </w:lvl>
    <w:lvl w:ilvl="1">
      <w:start w:val="1"/>
      <w:numFmt w:val="decimal"/>
      <w:lvlText w:val="%1.%2."/>
      <w:lvlJc w:val="left"/>
      <w:pPr>
        <w:ind w:left="640" w:hanging="420"/>
      </w:pPr>
      <w:rPr>
        <w:rFonts w:ascii="Times New Roman" w:eastAsia="Times New Roman" w:hAnsi="Times New Roman" w:cs="Times New Roman"/>
        <w:b/>
        <w:sz w:val="24"/>
        <w:szCs w:val="24"/>
      </w:rPr>
    </w:lvl>
    <w:lvl w:ilvl="2">
      <w:numFmt w:val="bullet"/>
      <w:lvlText w:val="•"/>
      <w:lvlJc w:val="left"/>
      <w:pPr>
        <w:ind w:left="1697" w:hanging="420"/>
      </w:pPr>
    </w:lvl>
    <w:lvl w:ilvl="3">
      <w:numFmt w:val="bullet"/>
      <w:lvlText w:val="•"/>
      <w:lvlJc w:val="left"/>
      <w:pPr>
        <w:ind w:left="2755" w:hanging="420"/>
      </w:pPr>
    </w:lvl>
    <w:lvl w:ilvl="4">
      <w:numFmt w:val="bullet"/>
      <w:lvlText w:val="•"/>
      <w:lvlJc w:val="left"/>
      <w:pPr>
        <w:ind w:left="3813" w:hanging="420"/>
      </w:pPr>
    </w:lvl>
    <w:lvl w:ilvl="5">
      <w:numFmt w:val="bullet"/>
      <w:lvlText w:val="•"/>
      <w:lvlJc w:val="left"/>
      <w:pPr>
        <w:ind w:left="4871" w:hanging="420"/>
      </w:pPr>
    </w:lvl>
    <w:lvl w:ilvl="6">
      <w:numFmt w:val="bullet"/>
      <w:lvlText w:val="•"/>
      <w:lvlJc w:val="left"/>
      <w:pPr>
        <w:ind w:left="5928" w:hanging="420"/>
      </w:pPr>
    </w:lvl>
    <w:lvl w:ilvl="7">
      <w:numFmt w:val="bullet"/>
      <w:lvlText w:val="•"/>
      <w:lvlJc w:val="left"/>
      <w:pPr>
        <w:ind w:left="6986" w:hanging="420"/>
      </w:pPr>
    </w:lvl>
    <w:lvl w:ilvl="8">
      <w:numFmt w:val="bullet"/>
      <w:lvlText w:val="•"/>
      <w:lvlJc w:val="left"/>
      <w:pPr>
        <w:ind w:left="8044" w:hanging="420"/>
      </w:pPr>
    </w:lvl>
  </w:abstractNum>
  <w:abstractNum w:abstractNumId="1" w15:restartNumberingAfterBreak="0">
    <w:nsid w:val="02F357D7"/>
    <w:multiLevelType w:val="hybridMultilevel"/>
    <w:tmpl w:val="5470D29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39C2CEA"/>
    <w:multiLevelType w:val="multilevel"/>
    <w:tmpl w:val="80A6CDD4"/>
    <w:lvl w:ilvl="0">
      <w:start w:val="6"/>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075F087E"/>
    <w:multiLevelType w:val="hybridMultilevel"/>
    <w:tmpl w:val="5A140AAE"/>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 w15:restartNumberingAfterBreak="0">
    <w:nsid w:val="0D6C14D2"/>
    <w:multiLevelType w:val="hybridMultilevel"/>
    <w:tmpl w:val="1CDC9D0C"/>
    <w:lvl w:ilvl="0" w:tplc="04180003">
      <w:start w:val="1"/>
      <w:numFmt w:val="bullet"/>
      <w:lvlText w:val="o"/>
      <w:lvlJc w:val="left"/>
      <w:pPr>
        <w:ind w:left="720" w:hanging="360"/>
      </w:pPr>
      <w:rPr>
        <w:rFonts w:ascii="Courier New" w:hAnsi="Courier New" w:cs="Courier New" w:hint="default"/>
      </w:rPr>
    </w:lvl>
    <w:lvl w:ilvl="1" w:tplc="65781E18">
      <w:start w:val="4"/>
      <w:numFmt w:val="bullet"/>
      <w:lvlText w:val="-"/>
      <w:lvlJc w:val="left"/>
      <w:pPr>
        <w:ind w:left="1440" w:hanging="360"/>
      </w:pPr>
      <w:rPr>
        <w:rFonts w:ascii="Times New Roman" w:eastAsia="Calibr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F8C236B"/>
    <w:multiLevelType w:val="multilevel"/>
    <w:tmpl w:val="F45E6B26"/>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6" w15:restartNumberingAfterBreak="0">
    <w:nsid w:val="16920A9F"/>
    <w:multiLevelType w:val="multilevel"/>
    <w:tmpl w:val="5ABA045C"/>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7" w15:restartNumberingAfterBreak="0">
    <w:nsid w:val="175D6FE3"/>
    <w:multiLevelType w:val="hybridMultilevel"/>
    <w:tmpl w:val="73E22FDE"/>
    <w:lvl w:ilvl="0" w:tplc="7A1A9834">
      <w:start w:val="2"/>
      <w:numFmt w:val="decimalZero"/>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B5A10CA"/>
    <w:multiLevelType w:val="multilevel"/>
    <w:tmpl w:val="964A0652"/>
    <w:lvl w:ilvl="0">
      <w:numFmt w:val="bullet"/>
      <w:lvlText w:val="•"/>
      <w:lvlJc w:val="left"/>
      <w:pPr>
        <w:ind w:left="358" w:hanging="166"/>
      </w:pPr>
      <w:rPr>
        <w:rFonts w:ascii="Cambria" w:eastAsia="Cambria" w:hAnsi="Cambria" w:cs="Cambria"/>
        <w:sz w:val="24"/>
        <w:szCs w:val="24"/>
      </w:rPr>
    </w:lvl>
    <w:lvl w:ilvl="1">
      <w:numFmt w:val="bullet"/>
      <w:lvlText w:val="•"/>
      <w:lvlJc w:val="left"/>
      <w:pPr>
        <w:ind w:left="1402" w:hanging="166"/>
      </w:pPr>
    </w:lvl>
    <w:lvl w:ilvl="2">
      <w:numFmt w:val="bullet"/>
      <w:lvlText w:val="•"/>
      <w:lvlJc w:val="left"/>
      <w:pPr>
        <w:ind w:left="2445" w:hanging="166"/>
      </w:pPr>
    </w:lvl>
    <w:lvl w:ilvl="3">
      <w:numFmt w:val="bullet"/>
      <w:lvlText w:val="•"/>
      <w:lvlJc w:val="left"/>
      <w:pPr>
        <w:ind w:left="3487" w:hanging="166"/>
      </w:pPr>
    </w:lvl>
    <w:lvl w:ilvl="4">
      <w:numFmt w:val="bullet"/>
      <w:lvlText w:val="•"/>
      <w:lvlJc w:val="left"/>
      <w:pPr>
        <w:ind w:left="4530" w:hanging="166"/>
      </w:pPr>
    </w:lvl>
    <w:lvl w:ilvl="5">
      <w:numFmt w:val="bullet"/>
      <w:lvlText w:val="•"/>
      <w:lvlJc w:val="left"/>
      <w:pPr>
        <w:ind w:left="5573" w:hanging="166"/>
      </w:pPr>
    </w:lvl>
    <w:lvl w:ilvl="6">
      <w:numFmt w:val="bullet"/>
      <w:lvlText w:val="•"/>
      <w:lvlJc w:val="left"/>
      <w:pPr>
        <w:ind w:left="6615" w:hanging="166"/>
      </w:pPr>
    </w:lvl>
    <w:lvl w:ilvl="7">
      <w:numFmt w:val="bullet"/>
      <w:lvlText w:val="•"/>
      <w:lvlJc w:val="left"/>
      <w:pPr>
        <w:ind w:left="7658" w:hanging="166"/>
      </w:pPr>
    </w:lvl>
    <w:lvl w:ilvl="8">
      <w:numFmt w:val="bullet"/>
      <w:lvlText w:val="•"/>
      <w:lvlJc w:val="left"/>
      <w:pPr>
        <w:ind w:left="8701" w:hanging="166"/>
      </w:pPr>
    </w:lvl>
  </w:abstractNum>
  <w:abstractNum w:abstractNumId="9" w15:restartNumberingAfterBreak="0">
    <w:nsid w:val="1F472214"/>
    <w:multiLevelType w:val="hybridMultilevel"/>
    <w:tmpl w:val="0718972C"/>
    <w:lvl w:ilvl="0" w:tplc="8A1E2ABE">
      <w:numFmt w:val="bullet"/>
      <w:lvlText w:val="-"/>
      <w:lvlJc w:val="left"/>
      <w:pPr>
        <w:ind w:left="581" w:hanging="360"/>
      </w:pPr>
      <w:rPr>
        <w:rFonts w:ascii="Times New Roman" w:eastAsia="Times New Roman" w:hAnsi="Times New Roman" w:cs="Times New Roman" w:hint="default"/>
      </w:rPr>
    </w:lvl>
    <w:lvl w:ilvl="1" w:tplc="04090003" w:tentative="1">
      <w:start w:val="1"/>
      <w:numFmt w:val="bullet"/>
      <w:lvlText w:val="o"/>
      <w:lvlJc w:val="left"/>
      <w:pPr>
        <w:ind w:left="1301" w:hanging="360"/>
      </w:pPr>
      <w:rPr>
        <w:rFonts w:ascii="Courier New" w:hAnsi="Courier New" w:cs="Courier New" w:hint="default"/>
      </w:rPr>
    </w:lvl>
    <w:lvl w:ilvl="2" w:tplc="04090005" w:tentative="1">
      <w:start w:val="1"/>
      <w:numFmt w:val="bullet"/>
      <w:lvlText w:val=""/>
      <w:lvlJc w:val="left"/>
      <w:pPr>
        <w:ind w:left="2021" w:hanging="360"/>
      </w:pPr>
      <w:rPr>
        <w:rFonts w:ascii="Wingdings" w:hAnsi="Wingdings" w:hint="default"/>
      </w:rPr>
    </w:lvl>
    <w:lvl w:ilvl="3" w:tplc="04090001" w:tentative="1">
      <w:start w:val="1"/>
      <w:numFmt w:val="bullet"/>
      <w:lvlText w:val=""/>
      <w:lvlJc w:val="left"/>
      <w:pPr>
        <w:ind w:left="2741" w:hanging="360"/>
      </w:pPr>
      <w:rPr>
        <w:rFonts w:ascii="Symbol" w:hAnsi="Symbol" w:hint="default"/>
      </w:rPr>
    </w:lvl>
    <w:lvl w:ilvl="4" w:tplc="04090003" w:tentative="1">
      <w:start w:val="1"/>
      <w:numFmt w:val="bullet"/>
      <w:lvlText w:val="o"/>
      <w:lvlJc w:val="left"/>
      <w:pPr>
        <w:ind w:left="3461" w:hanging="360"/>
      </w:pPr>
      <w:rPr>
        <w:rFonts w:ascii="Courier New" w:hAnsi="Courier New" w:cs="Courier New" w:hint="default"/>
      </w:rPr>
    </w:lvl>
    <w:lvl w:ilvl="5" w:tplc="04090005" w:tentative="1">
      <w:start w:val="1"/>
      <w:numFmt w:val="bullet"/>
      <w:lvlText w:val=""/>
      <w:lvlJc w:val="left"/>
      <w:pPr>
        <w:ind w:left="4181" w:hanging="360"/>
      </w:pPr>
      <w:rPr>
        <w:rFonts w:ascii="Wingdings" w:hAnsi="Wingdings" w:hint="default"/>
      </w:rPr>
    </w:lvl>
    <w:lvl w:ilvl="6" w:tplc="04090001" w:tentative="1">
      <w:start w:val="1"/>
      <w:numFmt w:val="bullet"/>
      <w:lvlText w:val=""/>
      <w:lvlJc w:val="left"/>
      <w:pPr>
        <w:ind w:left="4901" w:hanging="360"/>
      </w:pPr>
      <w:rPr>
        <w:rFonts w:ascii="Symbol" w:hAnsi="Symbol" w:hint="default"/>
      </w:rPr>
    </w:lvl>
    <w:lvl w:ilvl="7" w:tplc="04090003" w:tentative="1">
      <w:start w:val="1"/>
      <w:numFmt w:val="bullet"/>
      <w:lvlText w:val="o"/>
      <w:lvlJc w:val="left"/>
      <w:pPr>
        <w:ind w:left="5621" w:hanging="360"/>
      </w:pPr>
      <w:rPr>
        <w:rFonts w:ascii="Courier New" w:hAnsi="Courier New" w:cs="Courier New" w:hint="default"/>
      </w:rPr>
    </w:lvl>
    <w:lvl w:ilvl="8" w:tplc="04090005" w:tentative="1">
      <w:start w:val="1"/>
      <w:numFmt w:val="bullet"/>
      <w:lvlText w:val=""/>
      <w:lvlJc w:val="left"/>
      <w:pPr>
        <w:ind w:left="6341" w:hanging="360"/>
      </w:pPr>
      <w:rPr>
        <w:rFonts w:ascii="Wingdings" w:hAnsi="Wingdings" w:hint="default"/>
      </w:rPr>
    </w:lvl>
  </w:abstractNum>
  <w:abstractNum w:abstractNumId="10" w15:restartNumberingAfterBreak="0">
    <w:nsid w:val="24E804FF"/>
    <w:multiLevelType w:val="multilevel"/>
    <w:tmpl w:val="CADE61C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9D7494C"/>
    <w:multiLevelType w:val="multilevel"/>
    <w:tmpl w:val="7EBA0C54"/>
    <w:lvl w:ilvl="0">
      <w:start w:val="1"/>
      <w:numFmt w:val="decimal"/>
      <w:lvlText w:val="(%1)"/>
      <w:lvlJc w:val="left"/>
      <w:pPr>
        <w:ind w:left="1000" w:hanging="360"/>
      </w:pPr>
      <w:rPr>
        <w:i w:val="0"/>
      </w:rPr>
    </w:lvl>
    <w:lvl w:ilvl="1">
      <w:start w:val="1"/>
      <w:numFmt w:val="lowerLetter"/>
      <w:lvlText w:val="%2."/>
      <w:lvlJc w:val="left"/>
      <w:pPr>
        <w:ind w:left="1720" w:hanging="360"/>
      </w:pPr>
    </w:lvl>
    <w:lvl w:ilvl="2">
      <w:start w:val="1"/>
      <w:numFmt w:val="lowerRoman"/>
      <w:lvlText w:val="%3."/>
      <w:lvlJc w:val="right"/>
      <w:pPr>
        <w:ind w:left="2440" w:hanging="180"/>
      </w:pPr>
    </w:lvl>
    <w:lvl w:ilvl="3">
      <w:start w:val="1"/>
      <w:numFmt w:val="decimal"/>
      <w:lvlText w:val="%4."/>
      <w:lvlJc w:val="left"/>
      <w:pPr>
        <w:ind w:left="3160" w:hanging="360"/>
      </w:pPr>
    </w:lvl>
    <w:lvl w:ilvl="4">
      <w:start w:val="1"/>
      <w:numFmt w:val="lowerLetter"/>
      <w:lvlText w:val="%5."/>
      <w:lvlJc w:val="left"/>
      <w:pPr>
        <w:ind w:left="3880" w:hanging="360"/>
      </w:pPr>
    </w:lvl>
    <w:lvl w:ilvl="5">
      <w:start w:val="1"/>
      <w:numFmt w:val="lowerRoman"/>
      <w:lvlText w:val="%6."/>
      <w:lvlJc w:val="right"/>
      <w:pPr>
        <w:ind w:left="4600" w:hanging="180"/>
      </w:pPr>
    </w:lvl>
    <w:lvl w:ilvl="6">
      <w:start w:val="1"/>
      <w:numFmt w:val="decimal"/>
      <w:lvlText w:val="%7."/>
      <w:lvlJc w:val="left"/>
      <w:pPr>
        <w:ind w:left="5320" w:hanging="360"/>
      </w:pPr>
    </w:lvl>
    <w:lvl w:ilvl="7">
      <w:start w:val="1"/>
      <w:numFmt w:val="lowerLetter"/>
      <w:lvlText w:val="%8."/>
      <w:lvlJc w:val="left"/>
      <w:pPr>
        <w:ind w:left="6040" w:hanging="360"/>
      </w:pPr>
    </w:lvl>
    <w:lvl w:ilvl="8">
      <w:start w:val="1"/>
      <w:numFmt w:val="lowerRoman"/>
      <w:lvlText w:val="%9."/>
      <w:lvlJc w:val="right"/>
      <w:pPr>
        <w:ind w:left="6760" w:hanging="180"/>
      </w:pPr>
    </w:lvl>
  </w:abstractNum>
  <w:abstractNum w:abstractNumId="12" w15:restartNumberingAfterBreak="0">
    <w:nsid w:val="2A3F7760"/>
    <w:multiLevelType w:val="multilevel"/>
    <w:tmpl w:val="C5748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B8B25C3"/>
    <w:multiLevelType w:val="hybridMultilevel"/>
    <w:tmpl w:val="2E586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CB087C"/>
    <w:multiLevelType w:val="hybridMultilevel"/>
    <w:tmpl w:val="75A47E9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0E87B37"/>
    <w:multiLevelType w:val="hybridMultilevel"/>
    <w:tmpl w:val="13723AC6"/>
    <w:lvl w:ilvl="0" w:tplc="4A3C5F12">
      <w:start w:val="1"/>
      <w:numFmt w:val="decimal"/>
      <w:pStyle w:val="titlu-gp-1"/>
      <w:lvlText w:val="%1."/>
      <w:lvlJc w:val="left"/>
      <w:pPr>
        <w:tabs>
          <w:tab w:val="num" w:pos="360"/>
        </w:tabs>
        <w:ind w:left="360" w:hanging="360"/>
      </w:pPr>
      <w:rPr>
        <w:b/>
      </w:rPr>
    </w:lvl>
    <w:lvl w:ilvl="1" w:tplc="72D02842">
      <w:numFmt w:val="none"/>
      <w:lvlText w:val=""/>
      <w:lvlJc w:val="left"/>
      <w:pPr>
        <w:tabs>
          <w:tab w:val="num" w:pos="0"/>
        </w:tabs>
      </w:pPr>
    </w:lvl>
    <w:lvl w:ilvl="2" w:tplc="B13609A0">
      <w:numFmt w:val="none"/>
      <w:lvlText w:val=""/>
      <w:lvlJc w:val="left"/>
      <w:pPr>
        <w:tabs>
          <w:tab w:val="num" w:pos="0"/>
        </w:tabs>
      </w:pPr>
    </w:lvl>
    <w:lvl w:ilvl="3" w:tplc="9AD0B674">
      <w:numFmt w:val="none"/>
      <w:lvlText w:val=""/>
      <w:lvlJc w:val="left"/>
      <w:pPr>
        <w:tabs>
          <w:tab w:val="num" w:pos="0"/>
        </w:tabs>
      </w:pPr>
    </w:lvl>
    <w:lvl w:ilvl="4" w:tplc="031ED93E">
      <w:numFmt w:val="none"/>
      <w:lvlText w:val=""/>
      <w:lvlJc w:val="left"/>
      <w:pPr>
        <w:tabs>
          <w:tab w:val="num" w:pos="0"/>
        </w:tabs>
      </w:pPr>
    </w:lvl>
    <w:lvl w:ilvl="5" w:tplc="D3E477F6">
      <w:numFmt w:val="none"/>
      <w:lvlText w:val=""/>
      <w:lvlJc w:val="left"/>
      <w:pPr>
        <w:tabs>
          <w:tab w:val="num" w:pos="0"/>
        </w:tabs>
      </w:pPr>
    </w:lvl>
    <w:lvl w:ilvl="6" w:tplc="7304D174">
      <w:numFmt w:val="none"/>
      <w:lvlText w:val=""/>
      <w:lvlJc w:val="left"/>
      <w:pPr>
        <w:tabs>
          <w:tab w:val="num" w:pos="0"/>
        </w:tabs>
      </w:pPr>
    </w:lvl>
    <w:lvl w:ilvl="7" w:tplc="F4FE4FA8">
      <w:numFmt w:val="none"/>
      <w:lvlText w:val=""/>
      <w:lvlJc w:val="left"/>
      <w:pPr>
        <w:tabs>
          <w:tab w:val="num" w:pos="0"/>
        </w:tabs>
      </w:pPr>
    </w:lvl>
    <w:lvl w:ilvl="8" w:tplc="553AF94E">
      <w:numFmt w:val="none"/>
      <w:lvlText w:val=""/>
      <w:lvlJc w:val="left"/>
      <w:pPr>
        <w:tabs>
          <w:tab w:val="num" w:pos="0"/>
        </w:tabs>
      </w:pPr>
    </w:lvl>
  </w:abstractNum>
  <w:abstractNum w:abstractNumId="16" w15:restartNumberingAfterBreak="0">
    <w:nsid w:val="319D11DA"/>
    <w:multiLevelType w:val="hybridMultilevel"/>
    <w:tmpl w:val="75A4A606"/>
    <w:lvl w:ilvl="0" w:tplc="0409000F">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BD2E3C"/>
    <w:multiLevelType w:val="multilevel"/>
    <w:tmpl w:val="D0A4C35E"/>
    <w:lvl w:ilvl="0">
      <w:numFmt w:val="bullet"/>
      <w:lvlText w:val="□"/>
      <w:lvlJc w:val="left"/>
      <w:pPr>
        <w:ind w:left="800" w:hanging="534"/>
      </w:pPr>
      <w:rPr>
        <w:rFonts w:ascii="Times New Roman" w:eastAsia="Times New Roman" w:hAnsi="Times New Roman" w:cs="Times New Roman"/>
        <w:sz w:val="56"/>
        <w:szCs w:val="56"/>
      </w:rPr>
    </w:lvl>
    <w:lvl w:ilvl="1">
      <w:numFmt w:val="bullet"/>
      <w:lvlText w:val="•"/>
      <w:lvlJc w:val="left"/>
      <w:pPr>
        <w:ind w:left="1798" w:hanging="534"/>
      </w:pPr>
    </w:lvl>
    <w:lvl w:ilvl="2">
      <w:numFmt w:val="bullet"/>
      <w:lvlText w:val="•"/>
      <w:lvlJc w:val="left"/>
      <w:pPr>
        <w:ind w:left="2797" w:hanging="534"/>
      </w:pPr>
    </w:lvl>
    <w:lvl w:ilvl="3">
      <w:numFmt w:val="bullet"/>
      <w:lvlText w:val="•"/>
      <w:lvlJc w:val="left"/>
      <w:pPr>
        <w:ind w:left="3795" w:hanging="534"/>
      </w:pPr>
    </w:lvl>
    <w:lvl w:ilvl="4">
      <w:numFmt w:val="bullet"/>
      <w:lvlText w:val="•"/>
      <w:lvlJc w:val="left"/>
      <w:pPr>
        <w:ind w:left="4794" w:hanging="534"/>
      </w:pPr>
    </w:lvl>
    <w:lvl w:ilvl="5">
      <w:numFmt w:val="bullet"/>
      <w:lvlText w:val="•"/>
      <w:lvlJc w:val="left"/>
      <w:pPr>
        <w:ind w:left="5793" w:hanging="534"/>
      </w:pPr>
    </w:lvl>
    <w:lvl w:ilvl="6">
      <w:numFmt w:val="bullet"/>
      <w:lvlText w:val="•"/>
      <w:lvlJc w:val="left"/>
      <w:pPr>
        <w:ind w:left="6791" w:hanging="534"/>
      </w:pPr>
    </w:lvl>
    <w:lvl w:ilvl="7">
      <w:numFmt w:val="bullet"/>
      <w:lvlText w:val="•"/>
      <w:lvlJc w:val="left"/>
      <w:pPr>
        <w:ind w:left="7790" w:hanging="534"/>
      </w:pPr>
    </w:lvl>
    <w:lvl w:ilvl="8">
      <w:numFmt w:val="bullet"/>
      <w:lvlText w:val="•"/>
      <w:lvlJc w:val="left"/>
      <w:pPr>
        <w:ind w:left="8789" w:hanging="534"/>
      </w:pPr>
    </w:lvl>
  </w:abstractNum>
  <w:abstractNum w:abstractNumId="18" w15:restartNumberingAfterBreak="0">
    <w:nsid w:val="35234583"/>
    <w:multiLevelType w:val="hybridMultilevel"/>
    <w:tmpl w:val="2660A380"/>
    <w:lvl w:ilvl="0" w:tplc="CDD4BAE2">
      <w:start w:val="2"/>
      <w:numFmt w:val="bullet"/>
      <w:lvlText w:val="-"/>
      <w:lvlJc w:val="left"/>
      <w:pPr>
        <w:ind w:left="1080" w:hanging="360"/>
      </w:pPr>
      <w:rPr>
        <w:rFonts w:ascii="PalatinoLinotype-Roman" w:eastAsia="Times New Roman" w:hAnsi="PalatinoLinotype-Roman" w:cs="PalatinoLinotype-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9" w15:restartNumberingAfterBreak="0">
    <w:nsid w:val="35C758BD"/>
    <w:multiLevelType w:val="multilevel"/>
    <w:tmpl w:val="037895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70E490E"/>
    <w:multiLevelType w:val="multilevel"/>
    <w:tmpl w:val="BC9056AE"/>
    <w:lvl w:ilvl="0">
      <w:start w:val="1"/>
      <w:numFmt w:val="lowerLetter"/>
      <w:lvlText w:val="%1)"/>
      <w:lvlJc w:val="left"/>
      <w:pPr>
        <w:ind w:left="1360" w:hanging="360"/>
      </w:pPr>
      <w:rPr>
        <w:i w:val="0"/>
      </w:rPr>
    </w:lvl>
    <w:lvl w:ilvl="1">
      <w:start w:val="1"/>
      <w:numFmt w:val="lowerLetter"/>
      <w:lvlText w:val="%2."/>
      <w:lvlJc w:val="left"/>
      <w:pPr>
        <w:ind w:left="2080" w:hanging="360"/>
      </w:pPr>
    </w:lvl>
    <w:lvl w:ilvl="2">
      <w:start w:val="1"/>
      <w:numFmt w:val="lowerRoman"/>
      <w:lvlText w:val="%3."/>
      <w:lvlJc w:val="right"/>
      <w:pPr>
        <w:ind w:left="2800" w:hanging="180"/>
      </w:pPr>
    </w:lvl>
    <w:lvl w:ilvl="3">
      <w:start w:val="1"/>
      <w:numFmt w:val="decimal"/>
      <w:lvlText w:val="%4."/>
      <w:lvlJc w:val="left"/>
      <w:pPr>
        <w:ind w:left="3520" w:hanging="360"/>
      </w:pPr>
    </w:lvl>
    <w:lvl w:ilvl="4">
      <w:start w:val="1"/>
      <w:numFmt w:val="lowerLetter"/>
      <w:lvlText w:val="%5."/>
      <w:lvlJc w:val="left"/>
      <w:pPr>
        <w:ind w:left="4240" w:hanging="360"/>
      </w:pPr>
    </w:lvl>
    <w:lvl w:ilvl="5">
      <w:start w:val="1"/>
      <w:numFmt w:val="lowerRoman"/>
      <w:lvlText w:val="%6."/>
      <w:lvlJc w:val="right"/>
      <w:pPr>
        <w:ind w:left="4960" w:hanging="180"/>
      </w:pPr>
    </w:lvl>
    <w:lvl w:ilvl="6">
      <w:start w:val="1"/>
      <w:numFmt w:val="decimal"/>
      <w:lvlText w:val="%7."/>
      <w:lvlJc w:val="left"/>
      <w:pPr>
        <w:ind w:left="5680" w:hanging="360"/>
      </w:pPr>
    </w:lvl>
    <w:lvl w:ilvl="7">
      <w:start w:val="1"/>
      <w:numFmt w:val="lowerLetter"/>
      <w:lvlText w:val="%8."/>
      <w:lvlJc w:val="left"/>
      <w:pPr>
        <w:ind w:left="6400" w:hanging="360"/>
      </w:pPr>
    </w:lvl>
    <w:lvl w:ilvl="8">
      <w:start w:val="1"/>
      <w:numFmt w:val="lowerRoman"/>
      <w:lvlText w:val="%9."/>
      <w:lvlJc w:val="right"/>
      <w:pPr>
        <w:ind w:left="7120" w:hanging="180"/>
      </w:pPr>
    </w:lvl>
  </w:abstractNum>
  <w:abstractNum w:abstractNumId="21" w15:restartNumberingAfterBreak="0">
    <w:nsid w:val="394C5030"/>
    <w:multiLevelType w:val="hybridMultilevel"/>
    <w:tmpl w:val="75A4A606"/>
    <w:lvl w:ilvl="0" w:tplc="0409000F">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7469F9"/>
    <w:multiLevelType w:val="hybridMultilevel"/>
    <w:tmpl w:val="93CEE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F9289C"/>
    <w:multiLevelType w:val="hybridMultilevel"/>
    <w:tmpl w:val="B32AE81A"/>
    <w:lvl w:ilvl="0" w:tplc="A4D61A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3371E2"/>
    <w:multiLevelType w:val="hybridMultilevel"/>
    <w:tmpl w:val="59929E76"/>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4B6A648F"/>
    <w:multiLevelType w:val="multilevel"/>
    <w:tmpl w:val="1EE0D94E"/>
    <w:lvl w:ilvl="0">
      <w:start w:val="1"/>
      <w:numFmt w:val="decimal"/>
      <w:lvlText w:val="(%1)"/>
      <w:lvlJc w:val="left"/>
      <w:pPr>
        <w:ind w:left="580" w:hanging="360"/>
      </w:pPr>
    </w:lvl>
    <w:lvl w:ilvl="1">
      <w:start w:val="1"/>
      <w:numFmt w:val="lowerLetter"/>
      <w:lvlText w:val="%2."/>
      <w:lvlJc w:val="left"/>
      <w:pPr>
        <w:ind w:left="1300" w:hanging="360"/>
      </w:pPr>
    </w:lvl>
    <w:lvl w:ilvl="2">
      <w:start w:val="1"/>
      <w:numFmt w:val="lowerRoman"/>
      <w:lvlText w:val="%3."/>
      <w:lvlJc w:val="right"/>
      <w:pPr>
        <w:ind w:left="2020" w:hanging="180"/>
      </w:pPr>
    </w:lvl>
    <w:lvl w:ilvl="3">
      <w:start w:val="1"/>
      <w:numFmt w:val="decimal"/>
      <w:lvlText w:val="%4."/>
      <w:lvlJc w:val="left"/>
      <w:pPr>
        <w:ind w:left="2740" w:hanging="360"/>
      </w:pPr>
    </w:lvl>
    <w:lvl w:ilvl="4">
      <w:start w:val="1"/>
      <w:numFmt w:val="lowerLetter"/>
      <w:lvlText w:val="%5."/>
      <w:lvlJc w:val="left"/>
      <w:pPr>
        <w:ind w:left="3460" w:hanging="360"/>
      </w:pPr>
    </w:lvl>
    <w:lvl w:ilvl="5">
      <w:start w:val="1"/>
      <w:numFmt w:val="lowerRoman"/>
      <w:lvlText w:val="%6."/>
      <w:lvlJc w:val="right"/>
      <w:pPr>
        <w:ind w:left="4180" w:hanging="180"/>
      </w:pPr>
    </w:lvl>
    <w:lvl w:ilvl="6">
      <w:start w:val="1"/>
      <w:numFmt w:val="decimal"/>
      <w:lvlText w:val="%7."/>
      <w:lvlJc w:val="left"/>
      <w:pPr>
        <w:ind w:left="4900" w:hanging="360"/>
      </w:pPr>
    </w:lvl>
    <w:lvl w:ilvl="7">
      <w:start w:val="1"/>
      <w:numFmt w:val="lowerLetter"/>
      <w:lvlText w:val="%8."/>
      <w:lvlJc w:val="left"/>
      <w:pPr>
        <w:ind w:left="5620" w:hanging="360"/>
      </w:pPr>
    </w:lvl>
    <w:lvl w:ilvl="8">
      <w:start w:val="1"/>
      <w:numFmt w:val="lowerRoman"/>
      <w:lvlText w:val="%9."/>
      <w:lvlJc w:val="right"/>
      <w:pPr>
        <w:ind w:left="6340" w:hanging="180"/>
      </w:pPr>
    </w:lvl>
  </w:abstractNum>
  <w:abstractNum w:abstractNumId="26" w15:restartNumberingAfterBreak="0">
    <w:nsid w:val="50D720DC"/>
    <w:multiLevelType w:val="multilevel"/>
    <w:tmpl w:val="7E9C9ED2"/>
    <w:lvl w:ilvl="0">
      <w:start w:val="1"/>
      <w:numFmt w:val="lowerLetter"/>
      <w:lvlText w:val="%1)"/>
      <w:lvlJc w:val="left"/>
      <w:pPr>
        <w:ind w:left="0" w:firstLine="0"/>
      </w:pPr>
      <w:rPr>
        <w:rFonts w:ascii="Times New Roman" w:hAnsi="Times New Roman" w:cs="Times New Roman" w:hint="default"/>
        <w:b w:val="0"/>
        <w:bCs w:val="0"/>
        <w:i w:val="0"/>
        <w:iCs w:val="0"/>
        <w:color w:val="000000"/>
        <w:sz w:val="24"/>
        <w:szCs w:val="24"/>
      </w:rPr>
    </w:lvl>
    <w:lvl w:ilvl="1">
      <w:start w:val="1"/>
      <w:numFmt w:val="lowerLetter"/>
      <w:lvlText w:val="%2"/>
      <w:lvlJc w:val="left"/>
      <w:pPr>
        <w:ind w:left="1080" w:firstLine="0"/>
      </w:pPr>
      <w:rPr>
        <w:rFonts w:ascii="Times New Roman" w:hAnsi="Times New Roman" w:cs="Times New Roman" w:hint="default"/>
        <w:b w:val="0"/>
        <w:bCs w:val="0"/>
        <w:i w:val="0"/>
        <w:iCs w:val="0"/>
        <w:color w:val="000000"/>
        <w:sz w:val="22"/>
        <w:szCs w:val="22"/>
      </w:rPr>
    </w:lvl>
    <w:lvl w:ilvl="2">
      <w:start w:val="1"/>
      <w:numFmt w:val="lowerRoman"/>
      <w:lvlText w:val="%3"/>
      <w:lvlJc w:val="left"/>
      <w:pPr>
        <w:ind w:left="1800" w:firstLine="0"/>
      </w:pPr>
      <w:rPr>
        <w:rFonts w:ascii="Times New Roman" w:hAnsi="Times New Roman" w:cs="Times New Roman" w:hint="default"/>
        <w:b w:val="0"/>
        <w:bCs w:val="0"/>
        <w:i w:val="0"/>
        <w:iCs w:val="0"/>
        <w:color w:val="000000"/>
        <w:sz w:val="22"/>
        <w:szCs w:val="22"/>
      </w:rPr>
    </w:lvl>
    <w:lvl w:ilvl="3">
      <w:start w:val="1"/>
      <w:numFmt w:val="decimal"/>
      <w:lvlText w:val="%4"/>
      <w:lvlJc w:val="left"/>
      <w:pPr>
        <w:ind w:left="2520" w:firstLine="0"/>
      </w:pPr>
      <w:rPr>
        <w:rFonts w:ascii="Times New Roman" w:hAnsi="Times New Roman" w:cs="Times New Roman" w:hint="default"/>
        <w:b w:val="0"/>
        <w:bCs w:val="0"/>
        <w:i w:val="0"/>
        <w:iCs w:val="0"/>
        <w:color w:val="000000"/>
        <w:sz w:val="22"/>
        <w:szCs w:val="22"/>
      </w:rPr>
    </w:lvl>
    <w:lvl w:ilvl="4">
      <w:start w:val="1"/>
      <w:numFmt w:val="lowerLetter"/>
      <w:lvlText w:val="%5"/>
      <w:lvlJc w:val="left"/>
      <w:pPr>
        <w:ind w:left="3240" w:firstLine="0"/>
      </w:pPr>
      <w:rPr>
        <w:rFonts w:ascii="Times New Roman" w:hAnsi="Times New Roman" w:cs="Times New Roman" w:hint="default"/>
        <w:b w:val="0"/>
        <w:bCs w:val="0"/>
        <w:i w:val="0"/>
        <w:iCs w:val="0"/>
        <w:color w:val="000000"/>
        <w:sz w:val="22"/>
        <w:szCs w:val="22"/>
      </w:rPr>
    </w:lvl>
    <w:lvl w:ilvl="5">
      <w:start w:val="1"/>
      <w:numFmt w:val="lowerRoman"/>
      <w:lvlText w:val="%6"/>
      <w:lvlJc w:val="left"/>
      <w:pPr>
        <w:ind w:left="3960" w:firstLine="0"/>
      </w:pPr>
      <w:rPr>
        <w:rFonts w:ascii="Times New Roman" w:hAnsi="Times New Roman" w:cs="Times New Roman" w:hint="default"/>
        <w:b w:val="0"/>
        <w:bCs w:val="0"/>
        <w:i w:val="0"/>
        <w:iCs w:val="0"/>
        <w:color w:val="000000"/>
        <w:sz w:val="22"/>
        <w:szCs w:val="22"/>
      </w:rPr>
    </w:lvl>
    <w:lvl w:ilvl="6">
      <w:start w:val="1"/>
      <w:numFmt w:val="decimal"/>
      <w:lvlText w:val="%7"/>
      <w:lvlJc w:val="left"/>
      <w:pPr>
        <w:ind w:left="4680" w:firstLine="0"/>
      </w:pPr>
      <w:rPr>
        <w:rFonts w:ascii="Times New Roman" w:hAnsi="Times New Roman" w:cs="Times New Roman" w:hint="default"/>
        <w:b w:val="0"/>
        <w:bCs w:val="0"/>
        <w:i w:val="0"/>
        <w:iCs w:val="0"/>
        <w:color w:val="000000"/>
        <w:sz w:val="22"/>
        <w:szCs w:val="22"/>
      </w:rPr>
    </w:lvl>
    <w:lvl w:ilvl="7">
      <w:start w:val="1"/>
      <w:numFmt w:val="lowerLetter"/>
      <w:lvlText w:val="%8"/>
      <w:lvlJc w:val="left"/>
      <w:pPr>
        <w:ind w:left="5400" w:firstLine="0"/>
      </w:pPr>
      <w:rPr>
        <w:rFonts w:ascii="Times New Roman" w:hAnsi="Times New Roman" w:cs="Times New Roman" w:hint="default"/>
        <w:b w:val="0"/>
        <w:bCs w:val="0"/>
        <w:i w:val="0"/>
        <w:iCs w:val="0"/>
        <w:color w:val="000000"/>
        <w:sz w:val="22"/>
        <w:szCs w:val="22"/>
      </w:rPr>
    </w:lvl>
    <w:lvl w:ilvl="8">
      <w:start w:val="1"/>
      <w:numFmt w:val="lowerRoman"/>
      <w:lvlText w:val="%9"/>
      <w:lvlJc w:val="left"/>
      <w:pPr>
        <w:ind w:left="6120" w:firstLine="0"/>
      </w:pPr>
      <w:rPr>
        <w:rFonts w:ascii="Times New Roman" w:hAnsi="Times New Roman" w:cs="Times New Roman" w:hint="default"/>
        <w:b w:val="0"/>
        <w:bCs w:val="0"/>
        <w:i w:val="0"/>
        <w:iCs w:val="0"/>
        <w:color w:val="000000"/>
        <w:sz w:val="22"/>
        <w:szCs w:val="22"/>
      </w:rPr>
    </w:lvl>
  </w:abstractNum>
  <w:abstractNum w:abstractNumId="27" w15:restartNumberingAfterBreak="0">
    <w:nsid w:val="55A860B9"/>
    <w:multiLevelType w:val="multilevel"/>
    <w:tmpl w:val="E70EBB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D8D289D"/>
    <w:multiLevelType w:val="hybridMultilevel"/>
    <w:tmpl w:val="772EAA08"/>
    <w:lvl w:ilvl="0" w:tplc="537C48B4">
      <w:start w:val="4"/>
      <w:numFmt w:val="decimalZero"/>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9" w15:restartNumberingAfterBreak="0">
    <w:nsid w:val="5DA66BE5"/>
    <w:multiLevelType w:val="multilevel"/>
    <w:tmpl w:val="216C7C3E"/>
    <w:lvl w:ilvl="0">
      <w:numFmt w:val="bullet"/>
      <w:lvlText w:val="●"/>
      <w:lvlJc w:val="left"/>
      <w:pPr>
        <w:ind w:left="940" w:hanging="360"/>
      </w:pPr>
      <w:rPr>
        <w:rFonts w:ascii="Noto Sans Symbols" w:eastAsia="Noto Sans Symbols" w:hAnsi="Noto Sans Symbols" w:cs="Noto Sans Symbols"/>
        <w:sz w:val="24"/>
        <w:szCs w:val="24"/>
      </w:rPr>
    </w:lvl>
    <w:lvl w:ilvl="1">
      <w:numFmt w:val="bullet"/>
      <w:lvlText w:val="•"/>
      <w:lvlJc w:val="left"/>
      <w:pPr>
        <w:ind w:left="1862" w:hanging="360"/>
      </w:pPr>
    </w:lvl>
    <w:lvl w:ilvl="2">
      <w:numFmt w:val="bullet"/>
      <w:lvlText w:val="•"/>
      <w:lvlJc w:val="left"/>
      <w:pPr>
        <w:ind w:left="2784" w:hanging="360"/>
      </w:pPr>
    </w:lvl>
    <w:lvl w:ilvl="3">
      <w:numFmt w:val="bullet"/>
      <w:lvlText w:val="•"/>
      <w:lvlJc w:val="left"/>
      <w:pPr>
        <w:ind w:left="3706" w:hanging="360"/>
      </w:pPr>
    </w:lvl>
    <w:lvl w:ilvl="4">
      <w:numFmt w:val="bullet"/>
      <w:lvlText w:val="•"/>
      <w:lvlJc w:val="left"/>
      <w:pPr>
        <w:ind w:left="4628" w:hanging="360"/>
      </w:pPr>
    </w:lvl>
    <w:lvl w:ilvl="5">
      <w:numFmt w:val="bullet"/>
      <w:lvlText w:val="•"/>
      <w:lvlJc w:val="left"/>
      <w:pPr>
        <w:ind w:left="5550" w:hanging="360"/>
      </w:pPr>
    </w:lvl>
    <w:lvl w:ilvl="6">
      <w:numFmt w:val="bullet"/>
      <w:lvlText w:val="•"/>
      <w:lvlJc w:val="left"/>
      <w:pPr>
        <w:ind w:left="6472" w:hanging="360"/>
      </w:pPr>
    </w:lvl>
    <w:lvl w:ilvl="7">
      <w:numFmt w:val="bullet"/>
      <w:lvlText w:val="•"/>
      <w:lvlJc w:val="left"/>
      <w:pPr>
        <w:ind w:left="7394" w:hanging="360"/>
      </w:pPr>
    </w:lvl>
    <w:lvl w:ilvl="8">
      <w:numFmt w:val="bullet"/>
      <w:lvlText w:val="•"/>
      <w:lvlJc w:val="left"/>
      <w:pPr>
        <w:ind w:left="8316" w:hanging="360"/>
      </w:pPr>
    </w:lvl>
  </w:abstractNum>
  <w:abstractNum w:abstractNumId="30" w15:restartNumberingAfterBreak="0">
    <w:nsid w:val="5DEA14E0"/>
    <w:multiLevelType w:val="hybridMultilevel"/>
    <w:tmpl w:val="EC1A65B4"/>
    <w:lvl w:ilvl="0" w:tplc="04180011">
      <w:start w:val="1"/>
      <w:numFmt w:val="decimal"/>
      <w:lvlText w:val="%1)"/>
      <w:lvlJc w:val="left"/>
      <w:pPr>
        <w:ind w:left="720" w:hanging="360"/>
      </w:pPr>
      <w:rPr>
        <w:rFonts w:hint="default"/>
        <w:b w:val="0"/>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5DEF718B"/>
    <w:multiLevelType w:val="hybridMultilevel"/>
    <w:tmpl w:val="CE7E5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1E6902"/>
    <w:multiLevelType w:val="multilevel"/>
    <w:tmpl w:val="9A369F5C"/>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33" w15:restartNumberingAfterBreak="0">
    <w:nsid w:val="5F977280"/>
    <w:multiLevelType w:val="multilevel"/>
    <w:tmpl w:val="CACEF4A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49032EA"/>
    <w:multiLevelType w:val="multilevel"/>
    <w:tmpl w:val="0F58F3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49626A0"/>
    <w:multiLevelType w:val="multilevel"/>
    <w:tmpl w:val="1F5203EC"/>
    <w:lvl w:ilvl="0">
      <w:start w:val="1"/>
      <w:numFmt w:val="decimal"/>
      <w:lvlText w:val="(%1)"/>
      <w:lvlJc w:val="left"/>
      <w:pPr>
        <w:ind w:left="1000" w:hanging="360"/>
      </w:pPr>
      <w:rPr>
        <w:b w:val="0"/>
      </w:rPr>
    </w:lvl>
    <w:lvl w:ilvl="1">
      <w:start w:val="1"/>
      <w:numFmt w:val="lowerLetter"/>
      <w:lvlText w:val="%2."/>
      <w:lvlJc w:val="left"/>
      <w:pPr>
        <w:ind w:left="1720" w:hanging="360"/>
      </w:pPr>
    </w:lvl>
    <w:lvl w:ilvl="2">
      <w:start w:val="1"/>
      <w:numFmt w:val="lowerRoman"/>
      <w:lvlText w:val="%3."/>
      <w:lvlJc w:val="right"/>
      <w:pPr>
        <w:ind w:left="2440" w:hanging="180"/>
      </w:pPr>
    </w:lvl>
    <w:lvl w:ilvl="3">
      <w:start w:val="1"/>
      <w:numFmt w:val="decimal"/>
      <w:lvlText w:val="%4."/>
      <w:lvlJc w:val="left"/>
      <w:pPr>
        <w:ind w:left="3160" w:hanging="360"/>
      </w:pPr>
    </w:lvl>
    <w:lvl w:ilvl="4">
      <w:start w:val="1"/>
      <w:numFmt w:val="lowerLetter"/>
      <w:lvlText w:val="%5."/>
      <w:lvlJc w:val="left"/>
      <w:pPr>
        <w:ind w:left="3880" w:hanging="360"/>
      </w:pPr>
    </w:lvl>
    <w:lvl w:ilvl="5">
      <w:start w:val="1"/>
      <w:numFmt w:val="lowerRoman"/>
      <w:lvlText w:val="%6."/>
      <w:lvlJc w:val="right"/>
      <w:pPr>
        <w:ind w:left="4600" w:hanging="180"/>
      </w:pPr>
    </w:lvl>
    <w:lvl w:ilvl="6">
      <w:start w:val="1"/>
      <w:numFmt w:val="decimal"/>
      <w:lvlText w:val="%7."/>
      <w:lvlJc w:val="left"/>
      <w:pPr>
        <w:ind w:left="5320" w:hanging="360"/>
      </w:pPr>
    </w:lvl>
    <w:lvl w:ilvl="7">
      <w:start w:val="1"/>
      <w:numFmt w:val="lowerLetter"/>
      <w:lvlText w:val="%8."/>
      <w:lvlJc w:val="left"/>
      <w:pPr>
        <w:ind w:left="6040" w:hanging="360"/>
      </w:pPr>
    </w:lvl>
    <w:lvl w:ilvl="8">
      <w:start w:val="1"/>
      <w:numFmt w:val="lowerRoman"/>
      <w:lvlText w:val="%9."/>
      <w:lvlJc w:val="right"/>
      <w:pPr>
        <w:ind w:left="6760" w:hanging="180"/>
      </w:pPr>
    </w:lvl>
  </w:abstractNum>
  <w:abstractNum w:abstractNumId="36" w15:restartNumberingAfterBreak="0">
    <w:nsid w:val="66F92EA9"/>
    <w:multiLevelType w:val="multilevel"/>
    <w:tmpl w:val="95D0E3A4"/>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37" w15:restartNumberingAfterBreak="0">
    <w:nsid w:val="6CCE62A3"/>
    <w:multiLevelType w:val="hybridMultilevel"/>
    <w:tmpl w:val="A3740DC4"/>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6D7E3BFD"/>
    <w:multiLevelType w:val="multilevel"/>
    <w:tmpl w:val="1ED42672"/>
    <w:lvl w:ilvl="0">
      <w:start w:val="1"/>
      <w:numFmt w:val="decimal"/>
      <w:lvlText w:val="%1."/>
      <w:lvlJc w:val="left"/>
      <w:pPr>
        <w:ind w:left="220" w:hanging="240"/>
      </w:pPr>
      <w:rPr>
        <w:rFonts w:ascii="Times New Roman" w:eastAsia="Times New Roman" w:hAnsi="Times New Roman" w:cs="Times New Roman"/>
        <w:b/>
        <w:i w:val="0"/>
        <w:sz w:val="24"/>
        <w:szCs w:val="24"/>
      </w:rPr>
    </w:lvl>
    <w:lvl w:ilvl="1">
      <w:start w:val="1"/>
      <w:numFmt w:val="decimal"/>
      <w:lvlText w:val="%1.%2."/>
      <w:lvlJc w:val="left"/>
      <w:pPr>
        <w:ind w:left="640" w:hanging="420"/>
      </w:pPr>
      <w:rPr>
        <w:rFonts w:ascii="Times New Roman" w:eastAsia="Times New Roman" w:hAnsi="Times New Roman" w:cs="Times New Roman"/>
        <w:b/>
        <w:i w:val="0"/>
        <w:sz w:val="24"/>
        <w:szCs w:val="24"/>
      </w:rPr>
    </w:lvl>
    <w:lvl w:ilvl="2">
      <w:numFmt w:val="bullet"/>
      <w:lvlText w:val="•"/>
      <w:lvlJc w:val="left"/>
      <w:pPr>
        <w:ind w:left="1697" w:hanging="420"/>
      </w:pPr>
    </w:lvl>
    <w:lvl w:ilvl="3">
      <w:numFmt w:val="bullet"/>
      <w:lvlText w:val="•"/>
      <w:lvlJc w:val="left"/>
      <w:pPr>
        <w:ind w:left="2755" w:hanging="420"/>
      </w:pPr>
    </w:lvl>
    <w:lvl w:ilvl="4">
      <w:numFmt w:val="bullet"/>
      <w:lvlText w:val="•"/>
      <w:lvlJc w:val="left"/>
      <w:pPr>
        <w:ind w:left="3813" w:hanging="420"/>
      </w:pPr>
    </w:lvl>
    <w:lvl w:ilvl="5">
      <w:numFmt w:val="bullet"/>
      <w:lvlText w:val="•"/>
      <w:lvlJc w:val="left"/>
      <w:pPr>
        <w:ind w:left="4871" w:hanging="420"/>
      </w:pPr>
    </w:lvl>
    <w:lvl w:ilvl="6">
      <w:numFmt w:val="bullet"/>
      <w:lvlText w:val="•"/>
      <w:lvlJc w:val="left"/>
      <w:pPr>
        <w:ind w:left="5928" w:hanging="420"/>
      </w:pPr>
    </w:lvl>
    <w:lvl w:ilvl="7">
      <w:numFmt w:val="bullet"/>
      <w:lvlText w:val="•"/>
      <w:lvlJc w:val="left"/>
      <w:pPr>
        <w:ind w:left="6986" w:hanging="420"/>
      </w:pPr>
    </w:lvl>
    <w:lvl w:ilvl="8">
      <w:numFmt w:val="bullet"/>
      <w:lvlText w:val="•"/>
      <w:lvlJc w:val="left"/>
      <w:pPr>
        <w:ind w:left="8044" w:hanging="420"/>
      </w:pPr>
    </w:lvl>
  </w:abstractNum>
  <w:abstractNum w:abstractNumId="39" w15:restartNumberingAfterBreak="0">
    <w:nsid w:val="6E7000E0"/>
    <w:multiLevelType w:val="hybridMultilevel"/>
    <w:tmpl w:val="8612C1A8"/>
    <w:lvl w:ilvl="0" w:tplc="0409000F">
      <w:start w:val="2"/>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0" w15:restartNumberingAfterBreak="0">
    <w:nsid w:val="6FA978FD"/>
    <w:multiLevelType w:val="hybridMultilevel"/>
    <w:tmpl w:val="B4665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D63F99"/>
    <w:multiLevelType w:val="hybridMultilevel"/>
    <w:tmpl w:val="480E974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70AC5484"/>
    <w:multiLevelType w:val="multilevel"/>
    <w:tmpl w:val="104E01A0"/>
    <w:lvl w:ilvl="0">
      <w:start w:val="1"/>
      <w:numFmt w:val="decimal"/>
      <w:lvlText w:val="(%1)"/>
      <w:lvlJc w:val="left"/>
      <w:pPr>
        <w:ind w:left="1000" w:hanging="360"/>
      </w:pPr>
      <w:rPr>
        <w:i w:val="0"/>
      </w:rPr>
    </w:lvl>
    <w:lvl w:ilvl="1">
      <w:start w:val="1"/>
      <w:numFmt w:val="lowerLetter"/>
      <w:lvlText w:val="%2."/>
      <w:lvlJc w:val="left"/>
      <w:pPr>
        <w:ind w:left="1720" w:hanging="360"/>
      </w:pPr>
    </w:lvl>
    <w:lvl w:ilvl="2">
      <w:start w:val="1"/>
      <w:numFmt w:val="lowerRoman"/>
      <w:lvlText w:val="%3."/>
      <w:lvlJc w:val="right"/>
      <w:pPr>
        <w:ind w:left="2440" w:hanging="180"/>
      </w:pPr>
    </w:lvl>
    <w:lvl w:ilvl="3">
      <w:start w:val="1"/>
      <w:numFmt w:val="decimal"/>
      <w:lvlText w:val="%4."/>
      <w:lvlJc w:val="left"/>
      <w:pPr>
        <w:ind w:left="3160" w:hanging="360"/>
      </w:pPr>
    </w:lvl>
    <w:lvl w:ilvl="4">
      <w:start w:val="1"/>
      <w:numFmt w:val="lowerLetter"/>
      <w:lvlText w:val="%5."/>
      <w:lvlJc w:val="left"/>
      <w:pPr>
        <w:ind w:left="3880" w:hanging="360"/>
      </w:pPr>
    </w:lvl>
    <w:lvl w:ilvl="5">
      <w:start w:val="1"/>
      <w:numFmt w:val="lowerRoman"/>
      <w:lvlText w:val="%6."/>
      <w:lvlJc w:val="right"/>
      <w:pPr>
        <w:ind w:left="4600" w:hanging="180"/>
      </w:pPr>
    </w:lvl>
    <w:lvl w:ilvl="6">
      <w:start w:val="1"/>
      <w:numFmt w:val="decimal"/>
      <w:lvlText w:val="%7."/>
      <w:lvlJc w:val="left"/>
      <w:pPr>
        <w:ind w:left="5320" w:hanging="360"/>
      </w:pPr>
    </w:lvl>
    <w:lvl w:ilvl="7">
      <w:start w:val="1"/>
      <w:numFmt w:val="lowerLetter"/>
      <w:lvlText w:val="%8."/>
      <w:lvlJc w:val="left"/>
      <w:pPr>
        <w:ind w:left="6040" w:hanging="360"/>
      </w:pPr>
    </w:lvl>
    <w:lvl w:ilvl="8">
      <w:start w:val="1"/>
      <w:numFmt w:val="lowerRoman"/>
      <w:lvlText w:val="%9."/>
      <w:lvlJc w:val="right"/>
      <w:pPr>
        <w:ind w:left="6760" w:hanging="180"/>
      </w:pPr>
    </w:lvl>
  </w:abstractNum>
  <w:abstractNum w:abstractNumId="43" w15:restartNumberingAfterBreak="0">
    <w:nsid w:val="71C4368C"/>
    <w:multiLevelType w:val="hybridMultilevel"/>
    <w:tmpl w:val="9F1687D2"/>
    <w:lvl w:ilvl="0" w:tplc="04180001">
      <w:start w:val="1"/>
      <w:numFmt w:val="bullet"/>
      <w:lvlText w:val=""/>
      <w:lvlJc w:val="left"/>
      <w:pPr>
        <w:ind w:left="1860" w:hanging="360"/>
      </w:pPr>
      <w:rPr>
        <w:rFonts w:ascii="Symbol" w:hAnsi="Symbol" w:hint="default"/>
      </w:rPr>
    </w:lvl>
    <w:lvl w:ilvl="1" w:tplc="04180003" w:tentative="1">
      <w:start w:val="1"/>
      <w:numFmt w:val="bullet"/>
      <w:lvlText w:val="o"/>
      <w:lvlJc w:val="left"/>
      <w:pPr>
        <w:ind w:left="2580" w:hanging="360"/>
      </w:pPr>
      <w:rPr>
        <w:rFonts w:ascii="Courier New" w:hAnsi="Courier New" w:cs="Courier New" w:hint="default"/>
      </w:rPr>
    </w:lvl>
    <w:lvl w:ilvl="2" w:tplc="04180005" w:tentative="1">
      <w:start w:val="1"/>
      <w:numFmt w:val="bullet"/>
      <w:lvlText w:val=""/>
      <w:lvlJc w:val="left"/>
      <w:pPr>
        <w:ind w:left="3300" w:hanging="360"/>
      </w:pPr>
      <w:rPr>
        <w:rFonts w:ascii="Wingdings" w:hAnsi="Wingdings" w:hint="default"/>
      </w:rPr>
    </w:lvl>
    <w:lvl w:ilvl="3" w:tplc="04180001" w:tentative="1">
      <w:start w:val="1"/>
      <w:numFmt w:val="bullet"/>
      <w:lvlText w:val=""/>
      <w:lvlJc w:val="left"/>
      <w:pPr>
        <w:ind w:left="4020" w:hanging="360"/>
      </w:pPr>
      <w:rPr>
        <w:rFonts w:ascii="Symbol" w:hAnsi="Symbol" w:hint="default"/>
      </w:rPr>
    </w:lvl>
    <w:lvl w:ilvl="4" w:tplc="04180003" w:tentative="1">
      <w:start w:val="1"/>
      <w:numFmt w:val="bullet"/>
      <w:lvlText w:val="o"/>
      <w:lvlJc w:val="left"/>
      <w:pPr>
        <w:ind w:left="4740" w:hanging="360"/>
      </w:pPr>
      <w:rPr>
        <w:rFonts w:ascii="Courier New" w:hAnsi="Courier New" w:cs="Courier New" w:hint="default"/>
      </w:rPr>
    </w:lvl>
    <w:lvl w:ilvl="5" w:tplc="04180005" w:tentative="1">
      <w:start w:val="1"/>
      <w:numFmt w:val="bullet"/>
      <w:lvlText w:val=""/>
      <w:lvlJc w:val="left"/>
      <w:pPr>
        <w:ind w:left="5460" w:hanging="360"/>
      </w:pPr>
      <w:rPr>
        <w:rFonts w:ascii="Wingdings" w:hAnsi="Wingdings" w:hint="default"/>
      </w:rPr>
    </w:lvl>
    <w:lvl w:ilvl="6" w:tplc="04180001" w:tentative="1">
      <w:start w:val="1"/>
      <w:numFmt w:val="bullet"/>
      <w:lvlText w:val=""/>
      <w:lvlJc w:val="left"/>
      <w:pPr>
        <w:ind w:left="6180" w:hanging="360"/>
      </w:pPr>
      <w:rPr>
        <w:rFonts w:ascii="Symbol" w:hAnsi="Symbol" w:hint="default"/>
      </w:rPr>
    </w:lvl>
    <w:lvl w:ilvl="7" w:tplc="04180003" w:tentative="1">
      <w:start w:val="1"/>
      <w:numFmt w:val="bullet"/>
      <w:lvlText w:val="o"/>
      <w:lvlJc w:val="left"/>
      <w:pPr>
        <w:ind w:left="6900" w:hanging="360"/>
      </w:pPr>
      <w:rPr>
        <w:rFonts w:ascii="Courier New" w:hAnsi="Courier New" w:cs="Courier New" w:hint="default"/>
      </w:rPr>
    </w:lvl>
    <w:lvl w:ilvl="8" w:tplc="04180005" w:tentative="1">
      <w:start w:val="1"/>
      <w:numFmt w:val="bullet"/>
      <w:lvlText w:val=""/>
      <w:lvlJc w:val="left"/>
      <w:pPr>
        <w:ind w:left="7620" w:hanging="360"/>
      </w:pPr>
      <w:rPr>
        <w:rFonts w:ascii="Wingdings" w:hAnsi="Wingdings" w:hint="default"/>
      </w:rPr>
    </w:lvl>
  </w:abstractNum>
  <w:abstractNum w:abstractNumId="44" w15:restartNumberingAfterBreak="0">
    <w:nsid w:val="7D255270"/>
    <w:multiLevelType w:val="multilevel"/>
    <w:tmpl w:val="C9262960"/>
    <w:lvl w:ilvl="0">
      <w:start w:val="1"/>
      <w:numFmt w:val="lowerLetter"/>
      <w:lvlText w:val="%1)"/>
      <w:lvlJc w:val="left"/>
      <w:pPr>
        <w:ind w:left="1360" w:hanging="360"/>
      </w:pPr>
      <w:rPr>
        <w:i w:val="0"/>
      </w:rPr>
    </w:lvl>
    <w:lvl w:ilvl="1">
      <w:start w:val="1"/>
      <w:numFmt w:val="lowerLetter"/>
      <w:lvlText w:val="%2."/>
      <w:lvlJc w:val="left"/>
      <w:pPr>
        <w:ind w:left="2080" w:hanging="360"/>
      </w:pPr>
    </w:lvl>
    <w:lvl w:ilvl="2">
      <w:start w:val="1"/>
      <w:numFmt w:val="lowerRoman"/>
      <w:lvlText w:val="%3."/>
      <w:lvlJc w:val="right"/>
      <w:pPr>
        <w:ind w:left="2800" w:hanging="180"/>
      </w:pPr>
    </w:lvl>
    <w:lvl w:ilvl="3">
      <w:start w:val="1"/>
      <w:numFmt w:val="decimal"/>
      <w:lvlText w:val="%4."/>
      <w:lvlJc w:val="left"/>
      <w:pPr>
        <w:ind w:left="3520" w:hanging="360"/>
      </w:pPr>
    </w:lvl>
    <w:lvl w:ilvl="4">
      <w:start w:val="1"/>
      <w:numFmt w:val="lowerLetter"/>
      <w:lvlText w:val="%5."/>
      <w:lvlJc w:val="left"/>
      <w:pPr>
        <w:ind w:left="4240" w:hanging="360"/>
      </w:pPr>
    </w:lvl>
    <w:lvl w:ilvl="5">
      <w:start w:val="1"/>
      <w:numFmt w:val="lowerRoman"/>
      <w:lvlText w:val="%6."/>
      <w:lvlJc w:val="right"/>
      <w:pPr>
        <w:ind w:left="4960" w:hanging="180"/>
      </w:pPr>
    </w:lvl>
    <w:lvl w:ilvl="6">
      <w:start w:val="1"/>
      <w:numFmt w:val="decimal"/>
      <w:lvlText w:val="%7."/>
      <w:lvlJc w:val="left"/>
      <w:pPr>
        <w:ind w:left="5680" w:hanging="360"/>
      </w:pPr>
    </w:lvl>
    <w:lvl w:ilvl="7">
      <w:start w:val="1"/>
      <w:numFmt w:val="lowerLetter"/>
      <w:lvlText w:val="%8."/>
      <w:lvlJc w:val="left"/>
      <w:pPr>
        <w:ind w:left="6400" w:hanging="360"/>
      </w:pPr>
    </w:lvl>
    <w:lvl w:ilvl="8">
      <w:start w:val="1"/>
      <w:numFmt w:val="lowerRoman"/>
      <w:lvlText w:val="%9."/>
      <w:lvlJc w:val="right"/>
      <w:pPr>
        <w:ind w:left="7120" w:hanging="180"/>
      </w:pPr>
    </w:lvl>
  </w:abstractNum>
  <w:abstractNum w:abstractNumId="45" w15:restartNumberingAfterBreak="0">
    <w:nsid w:val="7D841563"/>
    <w:multiLevelType w:val="hybridMultilevel"/>
    <w:tmpl w:val="572CBDF2"/>
    <w:lvl w:ilvl="0" w:tplc="05B2DE64">
      <w:start w:val="14"/>
      <w:numFmt w:val="decimal"/>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176530870">
    <w:abstractNumId w:val="38"/>
  </w:num>
  <w:num w:numId="2" w16cid:durableId="1491558892">
    <w:abstractNumId w:val="11"/>
  </w:num>
  <w:num w:numId="3" w16cid:durableId="637299212">
    <w:abstractNumId w:val="20"/>
  </w:num>
  <w:num w:numId="4" w16cid:durableId="675037469">
    <w:abstractNumId w:val="29"/>
  </w:num>
  <w:num w:numId="5" w16cid:durableId="234709087">
    <w:abstractNumId w:val="44"/>
  </w:num>
  <w:num w:numId="6" w16cid:durableId="975649072">
    <w:abstractNumId w:val="35"/>
  </w:num>
  <w:num w:numId="7" w16cid:durableId="820317998">
    <w:abstractNumId w:val="33"/>
  </w:num>
  <w:num w:numId="8" w16cid:durableId="1573390136">
    <w:abstractNumId w:val="42"/>
  </w:num>
  <w:num w:numId="9" w16cid:durableId="1694501624">
    <w:abstractNumId w:val="25"/>
  </w:num>
  <w:num w:numId="10" w16cid:durableId="1403137638">
    <w:abstractNumId w:val="0"/>
  </w:num>
  <w:num w:numId="11" w16cid:durableId="916281302">
    <w:abstractNumId w:val="10"/>
  </w:num>
  <w:num w:numId="12" w16cid:durableId="146019942">
    <w:abstractNumId w:val="22"/>
  </w:num>
  <w:num w:numId="13" w16cid:durableId="1315527877">
    <w:abstractNumId w:val="9"/>
  </w:num>
  <w:num w:numId="14" w16cid:durableId="569197058">
    <w:abstractNumId w:val="23"/>
  </w:num>
  <w:num w:numId="15" w16cid:durableId="371730246">
    <w:abstractNumId w:val="15"/>
  </w:num>
  <w:num w:numId="16" w16cid:durableId="326442796">
    <w:abstractNumId w:val="21"/>
  </w:num>
  <w:num w:numId="17" w16cid:durableId="1361972308">
    <w:abstractNumId w:val="37"/>
  </w:num>
  <w:num w:numId="18" w16cid:durableId="1055349587">
    <w:abstractNumId w:val="4"/>
  </w:num>
  <w:num w:numId="19" w16cid:durableId="2053921182">
    <w:abstractNumId w:val="16"/>
  </w:num>
  <w:num w:numId="20" w16cid:durableId="670068225">
    <w:abstractNumId w:val="3"/>
  </w:num>
  <w:num w:numId="21" w16cid:durableId="73406600">
    <w:abstractNumId w:val="8"/>
  </w:num>
  <w:num w:numId="22" w16cid:durableId="629753023">
    <w:abstractNumId w:val="1"/>
  </w:num>
  <w:num w:numId="23" w16cid:durableId="620191979">
    <w:abstractNumId w:val="17"/>
  </w:num>
  <w:num w:numId="24" w16cid:durableId="326178959">
    <w:abstractNumId w:val="41"/>
  </w:num>
  <w:num w:numId="25" w16cid:durableId="921643452">
    <w:abstractNumId w:val="40"/>
  </w:num>
  <w:num w:numId="26" w16cid:durableId="349183279">
    <w:abstractNumId w:val="31"/>
  </w:num>
  <w:num w:numId="27" w16cid:durableId="702441883">
    <w:abstractNumId w:val="6"/>
  </w:num>
  <w:num w:numId="28" w16cid:durableId="1564869137">
    <w:abstractNumId w:val="32"/>
  </w:num>
  <w:num w:numId="29" w16cid:durableId="840392772">
    <w:abstractNumId w:val="2"/>
  </w:num>
  <w:num w:numId="30" w16cid:durableId="1556964305">
    <w:abstractNumId w:val="18"/>
  </w:num>
  <w:num w:numId="31" w16cid:durableId="1120150416">
    <w:abstractNumId w:val="30"/>
  </w:num>
  <w:num w:numId="32" w16cid:durableId="11228075">
    <w:abstractNumId w:val="19"/>
  </w:num>
  <w:num w:numId="33" w16cid:durableId="1151478579">
    <w:abstractNumId w:val="36"/>
  </w:num>
  <w:num w:numId="34" w16cid:durableId="1063791884">
    <w:abstractNumId w:val="5"/>
  </w:num>
  <w:num w:numId="35" w16cid:durableId="1862543629">
    <w:abstractNumId w:val="34"/>
  </w:num>
  <w:num w:numId="36" w16cid:durableId="1444107208">
    <w:abstractNumId w:val="27"/>
  </w:num>
  <w:num w:numId="37" w16cid:durableId="2071072235">
    <w:abstractNumId w:val="12"/>
  </w:num>
  <w:num w:numId="38" w16cid:durableId="113867468">
    <w:abstractNumId w:val="24"/>
  </w:num>
  <w:num w:numId="39" w16cid:durableId="1757315051">
    <w:abstractNumId w:val="43"/>
  </w:num>
  <w:num w:numId="40" w16cid:durableId="932468313">
    <w:abstractNumId w:val="14"/>
  </w:num>
  <w:num w:numId="41" w16cid:durableId="3164256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4152216">
    <w:abstractNumId w:val="45"/>
  </w:num>
  <w:num w:numId="43" w16cid:durableId="22486613">
    <w:abstractNumId w:val="7"/>
  </w:num>
  <w:num w:numId="44" w16cid:durableId="1039236755">
    <w:abstractNumId w:val="28"/>
  </w:num>
  <w:num w:numId="45" w16cid:durableId="878054641">
    <w:abstractNumId w:val="13"/>
  </w:num>
  <w:num w:numId="46" w16cid:durableId="9228342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F16"/>
    <w:rsid w:val="00004DF2"/>
    <w:rsid w:val="00017B4C"/>
    <w:rsid w:val="000416A7"/>
    <w:rsid w:val="00062925"/>
    <w:rsid w:val="00066554"/>
    <w:rsid w:val="00071C01"/>
    <w:rsid w:val="00073E94"/>
    <w:rsid w:val="00075629"/>
    <w:rsid w:val="000A4186"/>
    <w:rsid w:val="000A4E0E"/>
    <w:rsid w:val="000A5F52"/>
    <w:rsid w:val="000D09F5"/>
    <w:rsid w:val="000E0115"/>
    <w:rsid w:val="000E21F8"/>
    <w:rsid w:val="000F286A"/>
    <w:rsid w:val="00100C2A"/>
    <w:rsid w:val="00105881"/>
    <w:rsid w:val="00112113"/>
    <w:rsid w:val="00121CF2"/>
    <w:rsid w:val="00124848"/>
    <w:rsid w:val="00126AC8"/>
    <w:rsid w:val="001411F5"/>
    <w:rsid w:val="001556DB"/>
    <w:rsid w:val="00161C7A"/>
    <w:rsid w:val="00165923"/>
    <w:rsid w:val="00171188"/>
    <w:rsid w:val="001770BA"/>
    <w:rsid w:val="00185224"/>
    <w:rsid w:val="001A40D9"/>
    <w:rsid w:val="001D6B05"/>
    <w:rsid w:val="002138F3"/>
    <w:rsid w:val="00220337"/>
    <w:rsid w:val="002248D7"/>
    <w:rsid w:val="002304DA"/>
    <w:rsid w:val="0024326D"/>
    <w:rsid w:val="0024442A"/>
    <w:rsid w:val="00275A11"/>
    <w:rsid w:val="00281DF5"/>
    <w:rsid w:val="002A1808"/>
    <w:rsid w:val="002B06EC"/>
    <w:rsid w:val="002D1C06"/>
    <w:rsid w:val="002F3448"/>
    <w:rsid w:val="002F49FA"/>
    <w:rsid w:val="00300B2A"/>
    <w:rsid w:val="003104FD"/>
    <w:rsid w:val="00312C15"/>
    <w:rsid w:val="00335715"/>
    <w:rsid w:val="00346E33"/>
    <w:rsid w:val="00350F16"/>
    <w:rsid w:val="003609BC"/>
    <w:rsid w:val="0037128B"/>
    <w:rsid w:val="00382D02"/>
    <w:rsid w:val="00392294"/>
    <w:rsid w:val="00396599"/>
    <w:rsid w:val="003A31C2"/>
    <w:rsid w:val="003B092E"/>
    <w:rsid w:val="003D0689"/>
    <w:rsid w:val="003E16EC"/>
    <w:rsid w:val="00400410"/>
    <w:rsid w:val="00406BC1"/>
    <w:rsid w:val="00422B0E"/>
    <w:rsid w:val="0043197F"/>
    <w:rsid w:val="004468F6"/>
    <w:rsid w:val="00452BBD"/>
    <w:rsid w:val="004539BA"/>
    <w:rsid w:val="00482981"/>
    <w:rsid w:val="004A1183"/>
    <w:rsid w:val="004A6537"/>
    <w:rsid w:val="004B3FC3"/>
    <w:rsid w:val="004B430A"/>
    <w:rsid w:val="004B69A4"/>
    <w:rsid w:val="004F45CF"/>
    <w:rsid w:val="00501A02"/>
    <w:rsid w:val="00537D14"/>
    <w:rsid w:val="0054345F"/>
    <w:rsid w:val="00545BB7"/>
    <w:rsid w:val="00545E42"/>
    <w:rsid w:val="005826D8"/>
    <w:rsid w:val="005A72B4"/>
    <w:rsid w:val="005D0B1F"/>
    <w:rsid w:val="005D165D"/>
    <w:rsid w:val="005E069E"/>
    <w:rsid w:val="005F3076"/>
    <w:rsid w:val="0060525F"/>
    <w:rsid w:val="00616E09"/>
    <w:rsid w:val="00635ABE"/>
    <w:rsid w:val="00672908"/>
    <w:rsid w:val="00682BCB"/>
    <w:rsid w:val="00686539"/>
    <w:rsid w:val="006A5554"/>
    <w:rsid w:val="006B71BA"/>
    <w:rsid w:val="006C2086"/>
    <w:rsid w:val="006F3197"/>
    <w:rsid w:val="006F6EFF"/>
    <w:rsid w:val="007243DD"/>
    <w:rsid w:val="00732347"/>
    <w:rsid w:val="00733DC7"/>
    <w:rsid w:val="00754366"/>
    <w:rsid w:val="007871CC"/>
    <w:rsid w:val="00796F83"/>
    <w:rsid w:val="007B1CEB"/>
    <w:rsid w:val="007B240A"/>
    <w:rsid w:val="007D5554"/>
    <w:rsid w:val="007D5644"/>
    <w:rsid w:val="007E1A51"/>
    <w:rsid w:val="007E1AF6"/>
    <w:rsid w:val="007F6DA2"/>
    <w:rsid w:val="00806584"/>
    <w:rsid w:val="00832B4A"/>
    <w:rsid w:val="0083432B"/>
    <w:rsid w:val="008677D6"/>
    <w:rsid w:val="00871C38"/>
    <w:rsid w:val="00882CB9"/>
    <w:rsid w:val="008A7C8F"/>
    <w:rsid w:val="008B447D"/>
    <w:rsid w:val="008C4091"/>
    <w:rsid w:val="008E0C08"/>
    <w:rsid w:val="008F63DA"/>
    <w:rsid w:val="00913404"/>
    <w:rsid w:val="00914A3A"/>
    <w:rsid w:val="00925F24"/>
    <w:rsid w:val="00953E9E"/>
    <w:rsid w:val="00970F0C"/>
    <w:rsid w:val="00973269"/>
    <w:rsid w:val="009A096A"/>
    <w:rsid w:val="009B70AE"/>
    <w:rsid w:val="009C00B9"/>
    <w:rsid w:val="009C0BD9"/>
    <w:rsid w:val="009D464C"/>
    <w:rsid w:val="009E1317"/>
    <w:rsid w:val="009E2C14"/>
    <w:rsid w:val="00A23415"/>
    <w:rsid w:val="00A312E8"/>
    <w:rsid w:val="00A435B1"/>
    <w:rsid w:val="00A53204"/>
    <w:rsid w:val="00A66C59"/>
    <w:rsid w:val="00A90385"/>
    <w:rsid w:val="00AA3DFB"/>
    <w:rsid w:val="00AB6245"/>
    <w:rsid w:val="00AC18E4"/>
    <w:rsid w:val="00AD09FF"/>
    <w:rsid w:val="00AD0AE2"/>
    <w:rsid w:val="00AE0160"/>
    <w:rsid w:val="00AE048F"/>
    <w:rsid w:val="00B02477"/>
    <w:rsid w:val="00B055F4"/>
    <w:rsid w:val="00B14CBC"/>
    <w:rsid w:val="00B302A7"/>
    <w:rsid w:val="00B32373"/>
    <w:rsid w:val="00B33556"/>
    <w:rsid w:val="00B464D5"/>
    <w:rsid w:val="00B538DD"/>
    <w:rsid w:val="00B82E9F"/>
    <w:rsid w:val="00B95F34"/>
    <w:rsid w:val="00BA0A7E"/>
    <w:rsid w:val="00BA3217"/>
    <w:rsid w:val="00BC473A"/>
    <w:rsid w:val="00BD53F1"/>
    <w:rsid w:val="00BE0D93"/>
    <w:rsid w:val="00BE1271"/>
    <w:rsid w:val="00BF0193"/>
    <w:rsid w:val="00C04CDB"/>
    <w:rsid w:val="00C3692E"/>
    <w:rsid w:val="00C45A47"/>
    <w:rsid w:val="00C517E5"/>
    <w:rsid w:val="00C57957"/>
    <w:rsid w:val="00C6154A"/>
    <w:rsid w:val="00C82D0E"/>
    <w:rsid w:val="00C87C42"/>
    <w:rsid w:val="00CB1565"/>
    <w:rsid w:val="00CB2C61"/>
    <w:rsid w:val="00CB4B53"/>
    <w:rsid w:val="00CB7399"/>
    <w:rsid w:val="00CD021F"/>
    <w:rsid w:val="00CF0EDB"/>
    <w:rsid w:val="00D00707"/>
    <w:rsid w:val="00D25828"/>
    <w:rsid w:val="00D41263"/>
    <w:rsid w:val="00D44F5B"/>
    <w:rsid w:val="00D616EA"/>
    <w:rsid w:val="00D61830"/>
    <w:rsid w:val="00D776A6"/>
    <w:rsid w:val="00D80D5A"/>
    <w:rsid w:val="00D83FC5"/>
    <w:rsid w:val="00D9535C"/>
    <w:rsid w:val="00DA6E93"/>
    <w:rsid w:val="00DB1704"/>
    <w:rsid w:val="00DB3D58"/>
    <w:rsid w:val="00DC3650"/>
    <w:rsid w:val="00DD00C7"/>
    <w:rsid w:val="00DD2F2C"/>
    <w:rsid w:val="00DD6A6A"/>
    <w:rsid w:val="00E009A1"/>
    <w:rsid w:val="00E173DD"/>
    <w:rsid w:val="00E22530"/>
    <w:rsid w:val="00E253AA"/>
    <w:rsid w:val="00E3188D"/>
    <w:rsid w:val="00E33F6C"/>
    <w:rsid w:val="00E5081E"/>
    <w:rsid w:val="00E61F8F"/>
    <w:rsid w:val="00E84BE5"/>
    <w:rsid w:val="00E9091E"/>
    <w:rsid w:val="00E917E8"/>
    <w:rsid w:val="00EA1B84"/>
    <w:rsid w:val="00EA3EC1"/>
    <w:rsid w:val="00EA45F7"/>
    <w:rsid w:val="00EA64DA"/>
    <w:rsid w:val="00EB2CAC"/>
    <w:rsid w:val="00ED4222"/>
    <w:rsid w:val="00EE31C8"/>
    <w:rsid w:val="00F01EAD"/>
    <w:rsid w:val="00F2068B"/>
    <w:rsid w:val="00F2104F"/>
    <w:rsid w:val="00F27A01"/>
    <w:rsid w:val="00F500FF"/>
    <w:rsid w:val="00F579ED"/>
    <w:rsid w:val="00F70B5D"/>
    <w:rsid w:val="00F76139"/>
    <w:rsid w:val="00F84C38"/>
    <w:rsid w:val="00F91E13"/>
    <w:rsid w:val="00F95CF9"/>
    <w:rsid w:val="00FA7FCC"/>
    <w:rsid w:val="00FC26BE"/>
    <w:rsid w:val="00FC7A0D"/>
    <w:rsid w:val="00FD1E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AEC206"/>
  <w15:docId w15:val="{F83366A6-33B3-4519-9DEB-BE0D5DDB8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ro-RO"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5715"/>
  </w:style>
  <w:style w:type="paragraph" w:styleId="Heading1">
    <w:name w:val="heading 1"/>
    <w:basedOn w:val="Normal"/>
    <w:uiPriority w:val="1"/>
    <w:qFormat/>
    <w:pPr>
      <w:ind w:left="220"/>
      <w:outlineLvl w:val="0"/>
    </w:pPr>
    <w:rPr>
      <w:b/>
      <w:bCs/>
      <w:sz w:val="24"/>
      <w:szCs w:val="24"/>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940" w:hanging="360"/>
    </w:pPr>
  </w:style>
  <w:style w:type="paragraph" w:customStyle="1" w:styleId="TableParagraph">
    <w:name w:val="Table Paragraph"/>
    <w:basedOn w:val="Normal"/>
    <w:uiPriority w:val="1"/>
    <w:qFormat/>
  </w:style>
  <w:style w:type="paragraph" w:styleId="Header">
    <w:name w:val="header"/>
    <w:aliases w:val="Header1"/>
    <w:basedOn w:val="Normal"/>
    <w:link w:val="HeaderChar"/>
    <w:uiPriority w:val="99"/>
    <w:unhideWhenUsed/>
    <w:rsid w:val="00833F2A"/>
    <w:pPr>
      <w:tabs>
        <w:tab w:val="center" w:pos="4680"/>
        <w:tab w:val="right" w:pos="9360"/>
      </w:tabs>
    </w:pPr>
  </w:style>
  <w:style w:type="character" w:customStyle="1" w:styleId="HeaderChar">
    <w:name w:val="Header Char"/>
    <w:aliases w:val="Header1 Char"/>
    <w:basedOn w:val="DefaultParagraphFont"/>
    <w:link w:val="Header"/>
    <w:uiPriority w:val="99"/>
    <w:rsid w:val="00833F2A"/>
    <w:rPr>
      <w:rFonts w:ascii="Times New Roman" w:eastAsia="Times New Roman" w:hAnsi="Times New Roman" w:cs="Times New Roman"/>
      <w:lang w:val="ro-RO"/>
    </w:rPr>
  </w:style>
  <w:style w:type="paragraph" w:styleId="Footer">
    <w:name w:val="footer"/>
    <w:basedOn w:val="Normal"/>
    <w:link w:val="FooterChar"/>
    <w:uiPriority w:val="99"/>
    <w:unhideWhenUsed/>
    <w:rsid w:val="00833F2A"/>
    <w:pPr>
      <w:tabs>
        <w:tab w:val="center" w:pos="4680"/>
        <w:tab w:val="right" w:pos="9360"/>
      </w:tabs>
    </w:pPr>
  </w:style>
  <w:style w:type="character" w:customStyle="1" w:styleId="FooterChar">
    <w:name w:val="Footer Char"/>
    <w:basedOn w:val="DefaultParagraphFont"/>
    <w:link w:val="Footer"/>
    <w:uiPriority w:val="99"/>
    <w:rsid w:val="00833F2A"/>
    <w:rPr>
      <w:rFonts w:ascii="Times New Roman" w:eastAsia="Times New Roman" w:hAnsi="Times New Roman" w:cs="Times New Roman"/>
      <w:lang w:val="ro-RO"/>
    </w:rPr>
  </w:style>
  <w:style w:type="paragraph" w:styleId="BalloonText">
    <w:name w:val="Balloon Text"/>
    <w:basedOn w:val="Normal"/>
    <w:link w:val="BalloonTextChar"/>
    <w:uiPriority w:val="99"/>
    <w:semiHidden/>
    <w:unhideWhenUsed/>
    <w:rsid w:val="00833F2A"/>
    <w:rPr>
      <w:rFonts w:ascii="Tahoma" w:hAnsi="Tahoma" w:cs="Tahoma"/>
      <w:sz w:val="16"/>
      <w:szCs w:val="16"/>
    </w:rPr>
  </w:style>
  <w:style w:type="character" w:customStyle="1" w:styleId="BalloonTextChar">
    <w:name w:val="Balloon Text Char"/>
    <w:basedOn w:val="DefaultParagraphFont"/>
    <w:link w:val="BalloonText"/>
    <w:uiPriority w:val="99"/>
    <w:semiHidden/>
    <w:rsid w:val="00833F2A"/>
    <w:rPr>
      <w:rFonts w:ascii="Tahoma" w:eastAsia="Times New Roman" w:hAnsi="Tahoma" w:cs="Tahoma"/>
      <w:sz w:val="16"/>
      <w:szCs w:val="16"/>
      <w:lang w:val="ro-RO"/>
    </w:rPr>
  </w:style>
  <w:style w:type="table" w:styleId="TableGrid">
    <w:name w:val="Table Grid"/>
    <w:basedOn w:val="TableNormal"/>
    <w:uiPriority w:val="59"/>
    <w:rsid w:val="00833F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4FEF"/>
    <w:pPr>
      <w:widowControl/>
      <w:adjustRightInd w:val="0"/>
    </w:pPr>
    <w:rPr>
      <w:rFonts w:ascii="Calibri" w:hAnsi="Calibri" w:cs="Calibri"/>
      <w:color w:val="000000"/>
      <w:sz w:val="24"/>
      <w:szCs w:val="24"/>
    </w:rPr>
  </w:style>
  <w:style w:type="paragraph" w:styleId="NormalWeb">
    <w:name w:val="Normal (Web)"/>
    <w:basedOn w:val="Normal"/>
    <w:uiPriority w:val="99"/>
    <w:semiHidden/>
    <w:unhideWhenUsed/>
    <w:rsid w:val="001447DA"/>
    <w:pPr>
      <w:widowControl/>
      <w:spacing w:before="100" w:beforeAutospacing="1" w:after="100" w:afterAutospacing="1"/>
    </w:pPr>
    <w:rPr>
      <w:sz w:val="24"/>
      <w:szCs w:val="24"/>
      <w:lang w:val="en-US"/>
    </w:rPr>
  </w:style>
  <w:style w:type="character" w:customStyle="1" w:styleId="BodyTextChar">
    <w:name w:val="Body Text Char"/>
    <w:basedOn w:val="DefaultParagraphFont"/>
    <w:link w:val="BodyText"/>
    <w:uiPriority w:val="1"/>
    <w:rsid w:val="003E2E9A"/>
    <w:rPr>
      <w:rFonts w:ascii="Times New Roman" w:eastAsia="Times New Roman" w:hAnsi="Times New Roman" w:cs="Times New Roman"/>
      <w:sz w:val="24"/>
      <w:szCs w:val="24"/>
      <w:lang w:val="ro-RO"/>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4A1183"/>
    <w:rPr>
      <w:color w:val="0000FF" w:themeColor="hyperlink"/>
      <w:u w:val="single"/>
    </w:rPr>
  </w:style>
  <w:style w:type="paragraph" w:customStyle="1" w:styleId="titlu-gp-1">
    <w:name w:val="titlu-gp-1"/>
    <w:basedOn w:val="Heading1"/>
    <w:link w:val="titlu-gp-1Char"/>
    <w:qFormat/>
    <w:rsid w:val="00E009A1"/>
    <w:pPr>
      <w:keepNext/>
      <w:widowControl/>
      <w:numPr>
        <w:numId w:val="15"/>
      </w:numPr>
      <w:tabs>
        <w:tab w:val="left" w:pos="1275"/>
      </w:tabs>
      <w:jc w:val="center"/>
    </w:pPr>
    <w:rPr>
      <w:rFonts w:ascii="Arial" w:hAnsi="Arial" w:cs="Arial"/>
      <w:bCs w:val="0"/>
      <w:szCs w:val="20"/>
      <w:u w:val="single"/>
    </w:rPr>
  </w:style>
  <w:style w:type="character" w:customStyle="1" w:styleId="titlu-gp-1Char">
    <w:name w:val="titlu-gp-1 Char"/>
    <w:link w:val="titlu-gp-1"/>
    <w:rsid w:val="00E009A1"/>
    <w:rPr>
      <w:rFonts w:ascii="Arial" w:hAnsi="Arial" w:cs="Arial"/>
      <w:b/>
      <w:sz w:val="24"/>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3yCj29PrFh2LLy8UqbK2SrHSCVA==">AMUW2mVJEHMqdA41UTsmggWjdDhEAf4SkQXtjFMniN73vrZ0CxoK0oUc/+M+fB0JNl3ixgN2RE0Tv2oG+0qehHhQ2VBSOs09lkimxkV+C92rmmHSO/mgjtD6qhRT8zHEAn0dC8D7V1qQ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15</Pages>
  <Words>3208</Words>
  <Characters>18287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FINANCIAR</dc:creator>
  <cp:lastModifiedBy>ISJ-MH14</cp:lastModifiedBy>
  <cp:revision>5</cp:revision>
  <cp:lastPrinted>2025-08-06T08:32:00Z</cp:lastPrinted>
  <dcterms:created xsi:type="dcterms:W3CDTF">2025-08-06T12:44:00Z</dcterms:created>
  <dcterms:modified xsi:type="dcterms:W3CDTF">2025-08-07T13:50:00Z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2021-01-18T00:00:00Z</vt:filetime>
  </property>
  <property fmtid="{D5CDD505-2E9C-101B-9397-08002B2CF9AE}" pid="3" name="Creator">
    <vt:lpwstr>Microsoft® Word 2010</vt:lpwstr>
  </property>
  <property fmtid="{D5CDD505-2E9C-101B-9397-08002B2CF9AE}" pid="4" name="LastSaved">
    <vt:filetime>2022-02-01T00:00:00Z</vt:filetime>
  </property>
</Properties>
</file>