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5E18" w14:textId="77777777" w:rsidR="007215B3" w:rsidRDefault="007215B3" w:rsidP="00EA5EA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4CDFD77" w14:textId="39E3F56E" w:rsidR="000F6719" w:rsidRPr="000F0D04" w:rsidRDefault="000F6719" w:rsidP="00EA5EA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F0D04">
        <w:rPr>
          <w:rFonts w:ascii="Times New Roman" w:hAnsi="Times New Roman"/>
          <w:b/>
          <w:sz w:val="24"/>
          <w:szCs w:val="24"/>
        </w:rPr>
        <w:t xml:space="preserve">AVIZAT, </w:t>
      </w:r>
    </w:p>
    <w:p w14:paraId="08CCE894" w14:textId="022F7EF7" w:rsidR="009C619B" w:rsidRDefault="000F6719" w:rsidP="00995E7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F0D04">
        <w:rPr>
          <w:rFonts w:ascii="Times New Roman" w:hAnsi="Times New Roman"/>
          <w:b/>
          <w:sz w:val="24"/>
          <w:szCs w:val="24"/>
        </w:rPr>
        <w:t xml:space="preserve">Președinte Comisia Județeană </w:t>
      </w:r>
    </w:p>
    <w:p w14:paraId="2775C23B" w14:textId="45A96DD9" w:rsidR="00995E7F" w:rsidRPr="000F0D04" w:rsidRDefault="00995E7F" w:rsidP="00995E7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Inspector Școlar General,</w:t>
      </w:r>
    </w:p>
    <w:p w14:paraId="453D8084" w14:textId="0FE7EA90" w:rsidR="000F6719" w:rsidRPr="000F0D04" w:rsidRDefault="00995E7F" w:rsidP="000F0D0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95E7F">
        <w:rPr>
          <w:rFonts w:ascii="Times New Roman" w:hAnsi="Times New Roman"/>
          <w:b/>
          <w:sz w:val="24"/>
          <w:szCs w:val="24"/>
        </w:rPr>
        <w:t>Cristian Florin HARCĂU</w:t>
      </w:r>
    </w:p>
    <w:p w14:paraId="2EFA285B" w14:textId="2085FB06" w:rsidR="001C47C4" w:rsidRDefault="001C47C4" w:rsidP="007215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FBEA39" w14:textId="77777777" w:rsidR="007215B3" w:rsidRPr="000F0D04" w:rsidRDefault="007215B3" w:rsidP="007215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783319" w14:textId="73A96D6E" w:rsidR="000F6719" w:rsidRPr="007215B3" w:rsidRDefault="00C61EEF" w:rsidP="000F6719">
      <w:pPr>
        <w:spacing w:after="0"/>
        <w:jc w:val="center"/>
        <w:rPr>
          <w:rFonts w:ascii="Times New Roman" w:hAnsi="Times New Roman"/>
          <w:b/>
        </w:rPr>
      </w:pPr>
      <w:r w:rsidRPr="007215B3">
        <w:rPr>
          <w:rFonts w:ascii="Times New Roman" w:hAnsi="Times New Roman"/>
          <w:b/>
        </w:rPr>
        <w:t>DECIZIA nr</w:t>
      </w:r>
      <w:r w:rsidR="009C619B" w:rsidRPr="007215B3">
        <w:rPr>
          <w:rFonts w:ascii="Times New Roman" w:hAnsi="Times New Roman"/>
          <w:b/>
        </w:rPr>
        <w:t xml:space="preserve">. </w:t>
      </w:r>
      <w:r w:rsidRPr="007215B3">
        <w:rPr>
          <w:rFonts w:ascii="Times New Roman" w:hAnsi="Times New Roman"/>
          <w:b/>
        </w:rPr>
        <w:t xml:space="preserve">  </w:t>
      </w:r>
      <w:r w:rsidR="009C619B" w:rsidRPr="007215B3">
        <w:rPr>
          <w:rFonts w:ascii="Times New Roman" w:hAnsi="Times New Roman"/>
          <w:b/>
        </w:rPr>
        <w:t>....../............</w:t>
      </w:r>
    </w:p>
    <w:p w14:paraId="74F3C6D3" w14:textId="47FAE4C6" w:rsidR="009C619B" w:rsidRPr="007215B3" w:rsidRDefault="000F6719" w:rsidP="009C619B">
      <w:pPr>
        <w:spacing w:after="0"/>
        <w:jc w:val="center"/>
        <w:rPr>
          <w:rFonts w:ascii="Times New Roman" w:hAnsi="Times New Roman"/>
          <w:b/>
          <w:i/>
        </w:rPr>
      </w:pPr>
      <w:r w:rsidRPr="007215B3">
        <w:rPr>
          <w:rFonts w:ascii="Times New Roman" w:hAnsi="Times New Roman"/>
          <w:b/>
        </w:rPr>
        <w:t>privind cons</w:t>
      </w:r>
      <w:r w:rsidR="009C619B" w:rsidRPr="007215B3">
        <w:rPr>
          <w:rFonts w:ascii="Times New Roman" w:hAnsi="Times New Roman"/>
          <w:b/>
        </w:rPr>
        <w:t>t</w:t>
      </w:r>
      <w:r w:rsidRPr="007215B3">
        <w:rPr>
          <w:rFonts w:ascii="Times New Roman" w:hAnsi="Times New Roman"/>
          <w:b/>
        </w:rPr>
        <w:t xml:space="preserve">ituirea </w:t>
      </w:r>
      <w:r w:rsidR="009C619B" w:rsidRPr="007215B3">
        <w:rPr>
          <w:rFonts w:ascii="Times New Roman" w:hAnsi="Times New Roman"/>
          <w:b/>
        </w:rPr>
        <w:t xml:space="preserve"> </w:t>
      </w:r>
      <w:r w:rsidR="00441C6E" w:rsidRPr="007215B3">
        <w:rPr>
          <w:rFonts w:ascii="Times New Roman" w:hAnsi="Times New Roman"/>
          <w:b/>
          <w:i/>
        </w:rPr>
        <w:t xml:space="preserve">Comisiei </w:t>
      </w:r>
      <w:r w:rsidR="009C619B" w:rsidRPr="007215B3">
        <w:rPr>
          <w:rFonts w:ascii="Times New Roman" w:hAnsi="Times New Roman"/>
          <w:b/>
          <w:i/>
        </w:rPr>
        <w:t xml:space="preserve">pentru înscrierea </w:t>
      </w:r>
      <w:r w:rsidR="00EA5EAB" w:rsidRPr="007215B3">
        <w:rPr>
          <w:rFonts w:ascii="Times New Roman" w:hAnsi="Times New Roman"/>
          <w:b/>
          <w:i/>
        </w:rPr>
        <w:t xml:space="preserve">și distribuirea </w:t>
      </w:r>
      <w:r w:rsidR="009C619B" w:rsidRPr="007215B3">
        <w:rPr>
          <w:rFonts w:ascii="Times New Roman" w:hAnsi="Times New Roman"/>
          <w:b/>
          <w:i/>
        </w:rPr>
        <w:t xml:space="preserve">copiilor preșcolari </w:t>
      </w:r>
    </w:p>
    <w:p w14:paraId="4F188101" w14:textId="5998A538" w:rsidR="000F6719" w:rsidRPr="007215B3" w:rsidRDefault="00EA5EAB" w:rsidP="009C619B">
      <w:pPr>
        <w:spacing w:after="0"/>
        <w:jc w:val="center"/>
        <w:rPr>
          <w:rFonts w:ascii="Times New Roman" w:hAnsi="Times New Roman"/>
          <w:b/>
        </w:rPr>
      </w:pPr>
      <w:r w:rsidRPr="007215B3">
        <w:rPr>
          <w:rFonts w:ascii="Times New Roman" w:hAnsi="Times New Roman"/>
          <w:b/>
          <w:i/>
        </w:rPr>
        <w:t>pentru anul școlar 202</w:t>
      </w:r>
      <w:r w:rsidR="00F71917">
        <w:rPr>
          <w:rFonts w:ascii="Times New Roman" w:hAnsi="Times New Roman"/>
          <w:b/>
          <w:i/>
        </w:rPr>
        <w:t>6</w:t>
      </w:r>
      <w:r w:rsidRPr="007215B3">
        <w:rPr>
          <w:rFonts w:ascii="Times New Roman" w:hAnsi="Times New Roman"/>
          <w:b/>
          <w:i/>
        </w:rPr>
        <w:t>-202</w:t>
      </w:r>
      <w:r w:rsidR="00F71917">
        <w:rPr>
          <w:rFonts w:ascii="Times New Roman" w:hAnsi="Times New Roman"/>
          <w:b/>
          <w:i/>
        </w:rPr>
        <w:t>7</w:t>
      </w:r>
      <w:r w:rsidR="009C619B" w:rsidRPr="007215B3">
        <w:rPr>
          <w:rFonts w:ascii="Times New Roman" w:hAnsi="Times New Roman"/>
          <w:b/>
        </w:rPr>
        <w:t xml:space="preserve"> </w:t>
      </w:r>
      <w:r w:rsidR="000F6719" w:rsidRPr="007215B3">
        <w:rPr>
          <w:rFonts w:ascii="Times New Roman" w:hAnsi="Times New Roman"/>
          <w:b/>
        </w:rPr>
        <w:t xml:space="preserve">de la </w:t>
      </w:r>
      <w:r w:rsidR="009C619B" w:rsidRPr="007215B3">
        <w:rPr>
          <w:rFonts w:ascii="Times New Roman" w:hAnsi="Times New Roman"/>
          <w:b/>
        </w:rPr>
        <w:t>.....(</w:t>
      </w:r>
      <w:r w:rsidR="009C619B" w:rsidRPr="007215B3">
        <w:rPr>
          <w:rFonts w:ascii="Times New Roman" w:hAnsi="Times New Roman"/>
          <w:i/>
        </w:rPr>
        <w:t>denumire unitate de învățământ</w:t>
      </w:r>
      <w:r w:rsidR="009C619B" w:rsidRPr="007215B3">
        <w:rPr>
          <w:rFonts w:ascii="Times New Roman" w:hAnsi="Times New Roman"/>
          <w:b/>
        </w:rPr>
        <w:t>).........</w:t>
      </w:r>
      <w:r w:rsidR="00C61EEF" w:rsidRPr="007215B3">
        <w:rPr>
          <w:rFonts w:ascii="Times New Roman" w:hAnsi="Times New Roman"/>
          <w:b/>
        </w:rPr>
        <w:t xml:space="preserve">, județul </w:t>
      </w:r>
      <w:r w:rsidR="00995E7F">
        <w:rPr>
          <w:rFonts w:ascii="Times New Roman" w:hAnsi="Times New Roman"/>
          <w:b/>
        </w:rPr>
        <w:t>Mehedinți</w:t>
      </w:r>
    </w:p>
    <w:p w14:paraId="32034769" w14:textId="1CF790B3" w:rsidR="000F6719" w:rsidRPr="007215B3" w:rsidRDefault="000F6719" w:rsidP="00EA5EAB">
      <w:pPr>
        <w:spacing w:after="0"/>
        <w:jc w:val="both"/>
        <w:rPr>
          <w:rFonts w:ascii="Times New Roman" w:hAnsi="Times New Roman"/>
          <w:b/>
          <w:lang w:val="fr-FR"/>
        </w:rPr>
      </w:pPr>
    </w:p>
    <w:p w14:paraId="7A19DB67" w14:textId="0F6A19FA" w:rsidR="000F6719" w:rsidRPr="007215B3" w:rsidRDefault="000F6719" w:rsidP="000F6719">
      <w:pPr>
        <w:spacing w:after="0"/>
        <w:ind w:firstLine="993"/>
        <w:jc w:val="both"/>
        <w:rPr>
          <w:rFonts w:ascii="Times New Roman" w:hAnsi="Times New Roman"/>
          <w:b/>
        </w:rPr>
      </w:pPr>
      <w:r w:rsidRPr="007215B3">
        <w:rPr>
          <w:rFonts w:ascii="Times New Roman" w:hAnsi="Times New Roman"/>
          <w:b/>
        </w:rPr>
        <w:t>În conformitate cu</w:t>
      </w:r>
      <w:r w:rsidR="009C619B" w:rsidRPr="007215B3">
        <w:rPr>
          <w:rFonts w:ascii="Times New Roman" w:hAnsi="Times New Roman"/>
          <w:b/>
        </w:rPr>
        <w:t xml:space="preserve"> prevederile </w:t>
      </w:r>
      <w:r w:rsidRPr="007215B3">
        <w:rPr>
          <w:rFonts w:ascii="Times New Roman" w:hAnsi="Times New Roman"/>
          <w:b/>
        </w:rPr>
        <w:t>:</w:t>
      </w:r>
    </w:p>
    <w:p w14:paraId="03A4B17B" w14:textId="36EEEC72" w:rsidR="000F6719" w:rsidRPr="007215B3" w:rsidRDefault="009C619B" w:rsidP="008C4BC3">
      <w:pPr>
        <w:pStyle w:val="ListParagraph"/>
        <w:numPr>
          <w:ilvl w:val="0"/>
          <w:numId w:val="8"/>
        </w:numPr>
        <w:spacing w:after="0"/>
        <w:ind w:left="0" w:firstLine="360"/>
        <w:contextualSpacing w:val="0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</w:rPr>
        <w:t>Legii</w:t>
      </w:r>
      <w:r w:rsidR="00EA5EAB" w:rsidRPr="007215B3">
        <w:rPr>
          <w:rFonts w:ascii="Times New Roman" w:hAnsi="Times New Roman"/>
        </w:rPr>
        <w:t xml:space="preserve"> Învățământului Preuniversitar</w:t>
      </w:r>
      <w:r w:rsidR="000F6719" w:rsidRPr="007215B3">
        <w:rPr>
          <w:rFonts w:ascii="Times New Roman" w:hAnsi="Times New Roman"/>
        </w:rPr>
        <w:t xml:space="preserve"> nr.1</w:t>
      </w:r>
      <w:r w:rsidR="00EA5EAB" w:rsidRPr="007215B3">
        <w:rPr>
          <w:rFonts w:ascii="Times New Roman" w:hAnsi="Times New Roman"/>
        </w:rPr>
        <w:t>98/2023</w:t>
      </w:r>
      <w:r w:rsidR="008C4BC3" w:rsidRPr="007215B3">
        <w:rPr>
          <w:rFonts w:ascii="Times New Roman" w:hAnsi="Times New Roman"/>
        </w:rPr>
        <w:t>, coroborată cu O.M.E. 6072/2023 privind aprobarea unor măsuri tranzitorii aplicabile la nivelul sistemului naţional de învăţă</w:t>
      </w:r>
      <w:r w:rsidR="007215B3" w:rsidRPr="007215B3">
        <w:rPr>
          <w:rFonts w:ascii="Times New Roman" w:hAnsi="Times New Roman"/>
        </w:rPr>
        <w:t>mânt preuniversitar şi superior,</w:t>
      </w:r>
    </w:p>
    <w:p w14:paraId="6B7AB770" w14:textId="1BEFB696" w:rsidR="000F6719" w:rsidRPr="007215B3" w:rsidRDefault="000F6719" w:rsidP="007215B3">
      <w:pPr>
        <w:pStyle w:val="ListParagraph"/>
        <w:numPr>
          <w:ilvl w:val="0"/>
          <w:numId w:val="8"/>
        </w:numPr>
        <w:spacing w:after="0"/>
        <w:ind w:left="0" w:firstLine="360"/>
        <w:contextualSpacing w:val="0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</w:rPr>
        <w:t>Regulamentul</w:t>
      </w:r>
      <w:r w:rsidR="009C619B" w:rsidRPr="007215B3">
        <w:rPr>
          <w:rFonts w:ascii="Times New Roman" w:hAnsi="Times New Roman"/>
        </w:rPr>
        <w:t>ui</w:t>
      </w:r>
      <w:r w:rsidRPr="007215B3">
        <w:rPr>
          <w:rFonts w:ascii="Times New Roman" w:hAnsi="Times New Roman"/>
        </w:rPr>
        <w:t>-cadru de organizare şi funcţionare a unităților de învățământ preuniversit</w:t>
      </w:r>
      <w:r w:rsidR="008C4BC3" w:rsidRPr="007215B3">
        <w:rPr>
          <w:rFonts w:ascii="Times New Roman" w:hAnsi="Times New Roman"/>
        </w:rPr>
        <w:t>ar, aprobat prin O.M.E. nr. 5726/2024</w:t>
      </w:r>
      <w:r w:rsidRPr="007215B3">
        <w:rPr>
          <w:rFonts w:ascii="Times New Roman" w:hAnsi="Times New Roman"/>
        </w:rPr>
        <w:t>, cu modifică</w:t>
      </w:r>
      <w:r w:rsidR="007215B3" w:rsidRPr="007215B3">
        <w:rPr>
          <w:rFonts w:ascii="Times New Roman" w:hAnsi="Times New Roman"/>
        </w:rPr>
        <w:t>rile și completările ulterioare,</w:t>
      </w:r>
    </w:p>
    <w:p w14:paraId="6CA9FA34" w14:textId="6D2E58D4" w:rsidR="009C619B" w:rsidRPr="007215B3" w:rsidRDefault="009C619B" w:rsidP="00EA5EAB">
      <w:pPr>
        <w:pStyle w:val="ListParagraph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</w:rPr>
        <w:t>Metodologiei-cadru de înscriere a copiilor în unităţi de învăţământ preuniversitar cu personalitate juridică cu grupe de nivel preşcolar şi/sau antepreşcolar şi în servicii de educaţie timpurie complementare</w:t>
      </w:r>
      <w:r w:rsidR="00EA5EAB" w:rsidRPr="007215B3">
        <w:rPr>
          <w:rFonts w:ascii="Times New Roman" w:hAnsi="Times New Roman"/>
        </w:rPr>
        <w:t>, aprobată prin O.M.E. nr. 4018/15.03.2024</w:t>
      </w:r>
      <w:r w:rsidRPr="007215B3">
        <w:rPr>
          <w:rFonts w:ascii="Times New Roman" w:hAnsi="Times New Roman"/>
        </w:rPr>
        <w:t>,</w:t>
      </w:r>
      <w:r w:rsidR="00F71917">
        <w:rPr>
          <w:rFonts w:ascii="Times New Roman" w:hAnsi="Times New Roman"/>
        </w:rPr>
        <w:t xml:space="preserve"> </w:t>
      </w:r>
      <w:r w:rsidR="00F71917" w:rsidRPr="00F71917">
        <w:rPr>
          <w:rFonts w:ascii="Times New Roman" w:hAnsi="Times New Roman"/>
        </w:rPr>
        <w:t>cu modificările și completările ulterioare</w:t>
      </w:r>
      <w:r w:rsidR="00F71917">
        <w:rPr>
          <w:rFonts w:ascii="Times New Roman" w:hAnsi="Times New Roman"/>
        </w:rPr>
        <w:t xml:space="preserve"> prin O.M.E.C 3706/21.04.2026</w:t>
      </w:r>
    </w:p>
    <w:p w14:paraId="3D7EA864" w14:textId="3B8482AA" w:rsidR="007215B3" w:rsidRPr="007215B3" w:rsidRDefault="008C4BC3" w:rsidP="003C088D">
      <w:pPr>
        <w:pStyle w:val="ListParagraph"/>
        <w:numPr>
          <w:ilvl w:val="0"/>
          <w:numId w:val="8"/>
        </w:numPr>
        <w:spacing w:after="0"/>
        <w:ind w:left="0" w:firstLine="360"/>
        <w:contextualSpacing w:val="0"/>
        <w:jc w:val="both"/>
        <w:rPr>
          <w:rFonts w:ascii="Times New Roman" w:hAnsi="Times New Roman"/>
          <w:b/>
        </w:rPr>
      </w:pPr>
      <w:r w:rsidRPr="007215B3">
        <w:rPr>
          <w:rFonts w:ascii="Times New Roman" w:hAnsi="Times New Roman"/>
        </w:rPr>
        <w:t>Calendarului înscrierii copiilor antepreșcolari și preșcolari în anul școlar 202</w:t>
      </w:r>
      <w:r w:rsidR="00F71917">
        <w:rPr>
          <w:rFonts w:ascii="Times New Roman" w:hAnsi="Times New Roman"/>
        </w:rPr>
        <w:t>6</w:t>
      </w:r>
      <w:r w:rsidRPr="007215B3">
        <w:rPr>
          <w:rFonts w:ascii="Times New Roman" w:hAnsi="Times New Roman"/>
        </w:rPr>
        <w:t>-202</w:t>
      </w:r>
      <w:r w:rsidR="00F71917">
        <w:rPr>
          <w:rFonts w:ascii="Times New Roman" w:hAnsi="Times New Roman"/>
        </w:rPr>
        <w:t>7</w:t>
      </w:r>
      <w:r w:rsidRPr="007215B3">
        <w:rPr>
          <w:rFonts w:ascii="Times New Roman" w:hAnsi="Times New Roman"/>
        </w:rPr>
        <w:t xml:space="preserve"> în unităţi de învăţământ preuniversitar cu personalitate juridică cu grupe de nivel preşcolar şi/sau antepreşcolar şi în servicii de educaţie timpurie complementare, aprobat prin O.M.E.C. nr. </w:t>
      </w:r>
      <w:r w:rsidR="00F71917">
        <w:rPr>
          <w:rFonts w:ascii="Times New Roman" w:hAnsi="Times New Roman"/>
        </w:rPr>
        <w:t>3707/</w:t>
      </w:r>
      <w:r w:rsidRPr="007215B3">
        <w:rPr>
          <w:rFonts w:ascii="Times New Roman" w:hAnsi="Times New Roman"/>
        </w:rPr>
        <w:t>2</w:t>
      </w:r>
      <w:r w:rsidR="00F71917">
        <w:rPr>
          <w:rFonts w:ascii="Times New Roman" w:hAnsi="Times New Roman"/>
        </w:rPr>
        <w:t>1</w:t>
      </w:r>
      <w:r w:rsidRPr="007215B3">
        <w:rPr>
          <w:rFonts w:ascii="Times New Roman" w:hAnsi="Times New Roman"/>
        </w:rPr>
        <w:t>.0</w:t>
      </w:r>
      <w:r w:rsidR="00F71917">
        <w:rPr>
          <w:rFonts w:ascii="Times New Roman" w:hAnsi="Times New Roman"/>
        </w:rPr>
        <w:t>4</w:t>
      </w:r>
      <w:r w:rsidRPr="007215B3">
        <w:rPr>
          <w:rFonts w:ascii="Times New Roman" w:hAnsi="Times New Roman"/>
        </w:rPr>
        <w:t>.202</w:t>
      </w:r>
      <w:r w:rsidR="00F71917">
        <w:rPr>
          <w:rFonts w:ascii="Times New Roman" w:hAnsi="Times New Roman"/>
        </w:rPr>
        <w:t>6</w:t>
      </w:r>
      <w:r w:rsidR="007215B3" w:rsidRPr="007215B3">
        <w:rPr>
          <w:rFonts w:ascii="Times New Roman" w:hAnsi="Times New Roman"/>
        </w:rPr>
        <w:t>,</w:t>
      </w:r>
      <w:r w:rsidR="000F6719" w:rsidRPr="007215B3">
        <w:rPr>
          <w:rFonts w:ascii="Times New Roman" w:hAnsi="Times New Roman"/>
          <w:b/>
        </w:rPr>
        <w:t xml:space="preserve"> </w:t>
      </w:r>
    </w:p>
    <w:p w14:paraId="4F284B85" w14:textId="542B1FDF" w:rsidR="007215B3" w:rsidRPr="007215B3" w:rsidRDefault="00C036A0" w:rsidP="000F6719">
      <w:pPr>
        <w:pStyle w:val="ListParagraph"/>
        <w:spacing w:after="0"/>
        <w:ind w:left="0" w:firstLine="709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În temeiul</w:t>
      </w:r>
      <w:r w:rsidR="007215B3" w:rsidRPr="007215B3">
        <w:rPr>
          <w:rFonts w:ascii="Times New Roman" w:hAnsi="Times New Roman"/>
          <w:b/>
        </w:rPr>
        <w:t>:</w:t>
      </w:r>
    </w:p>
    <w:p w14:paraId="002B4284" w14:textId="3F317DA9" w:rsidR="008C4BC3" w:rsidRPr="007215B3" w:rsidRDefault="00C036A0" w:rsidP="007215B3">
      <w:pPr>
        <w:pStyle w:val="ListParagraph"/>
        <w:numPr>
          <w:ilvl w:val="0"/>
          <w:numId w:val="8"/>
        </w:numPr>
        <w:spacing w:after="0"/>
        <w:ind w:left="0" w:firstLine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Hotărârii</w:t>
      </w:r>
      <w:r w:rsidR="007215B3" w:rsidRPr="007215B3">
        <w:rPr>
          <w:rFonts w:ascii="Times New Roman" w:hAnsi="Times New Roman"/>
        </w:rPr>
        <w:t xml:space="preserve"> Consiliului de administrație al </w:t>
      </w:r>
      <w:r w:rsidR="000F6719" w:rsidRPr="007215B3">
        <w:rPr>
          <w:rFonts w:ascii="Times New Roman" w:hAnsi="Times New Roman"/>
        </w:rPr>
        <w:t xml:space="preserve">  </w:t>
      </w:r>
      <w:r w:rsidR="007215B3" w:rsidRPr="007215B3">
        <w:rPr>
          <w:rFonts w:ascii="Times New Roman" w:hAnsi="Times New Roman"/>
        </w:rPr>
        <w:t>.........(denumire unitate de învățământ)...</w:t>
      </w:r>
      <w:r w:rsidR="005F588B">
        <w:rPr>
          <w:rFonts w:ascii="Times New Roman" w:hAnsi="Times New Roman"/>
        </w:rPr>
        <w:t>. nr.   / ,</w:t>
      </w:r>
      <w:r w:rsidR="000F6719" w:rsidRPr="007215B3">
        <w:rPr>
          <w:rFonts w:ascii="Times New Roman" w:hAnsi="Times New Roman"/>
        </w:rPr>
        <w:t xml:space="preserve"> </w:t>
      </w:r>
    </w:p>
    <w:p w14:paraId="6EFB0915" w14:textId="520AB76A" w:rsidR="000F6719" w:rsidRPr="007215B3" w:rsidRDefault="000F6719" w:rsidP="000F6719">
      <w:pPr>
        <w:pStyle w:val="ListParagraph"/>
        <w:spacing w:after="0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7215B3">
        <w:rPr>
          <w:rFonts w:ascii="Times New Roman" w:hAnsi="Times New Roman"/>
          <w:b/>
        </w:rPr>
        <w:t>În baza:</w:t>
      </w:r>
    </w:p>
    <w:p w14:paraId="2F987027" w14:textId="3A0C45D7" w:rsidR="000F6719" w:rsidRPr="007215B3" w:rsidRDefault="000F6719" w:rsidP="000F6719">
      <w:pPr>
        <w:spacing w:after="0"/>
        <w:ind w:firstLine="720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</w:rPr>
        <w:t xml:space="preserve">Deciziei nr. ............/..............privind numirea doamnei/domnului profesor ...............................,  </w:t>
      </w:r>
      <w:r w:rsidR="009C619B" w:rsidRPr="007215B3">
        <w:rPr>
          <w:rFonts w:ascii="Times New Roman" w:hAnsi="Times New Roman"/>
        </w:rPr>
        <w:t xml:space="preserve">în funcţia de director al </w:t>
      </w:r>
      <w:r w:rsidRPr="007215B3">
        <w:rPr>
          <w:rFonts w:ascii="Times New Roman" w:hAnsi="Times New Roman"/>
        </w:rPr>
        <w:t xml:space="preserve"> .........</w:t>
      </w:r>
      <w:r w:rsidR="009C619B" w:rsidRPr="007215B3">
        <w:rPr>
          <w:rFonts w:ascii="Times New Roman" w:hAnsi="Times New Roman"/>
        </w:rPr>
        <w:t>(</w:t>
      </w:r>
      <w:r w:rsidR="009C619B" w:rsidRPr="007215B3">
        <w:rPr>
          <w:rFonts w:ascii="Times New Roman" w:hAnsi="Times New Roman"/>
          <w:i/>
        </w:rPr>
        <w:t>denumire unitate de învățământ</w:t>
      </w:r>
      <w:r w:rsidR="009C619B" w:rsidRPr="007215B3">
        <w:rPr>
          <w:rFonts w:ascii="Times New Roman" w:hAnsi="Times New Roman"/>
        </w:rPr>
        <w:t>)</w:t>
      </w:r>
      <w:r w:rsidRPr="007215B3">
        <w:rPr>
          <w:rFonts w:ascii="Times New Roman" w:hAnsi="Times New Roman"/>
        </w:rPr>
        <w:t>........................................,</w:t>
      </w:r>
    </w:p>
    <w:p w14:paraId="06135606" w14:textId="77777777" w:rsidR="000F6719" w:rsidRPr="007215B3" w:rsidRDefault="000F6719" w:rsidP="000F6719">
      <w:pPr>
        <w:spacing w:after="0"/>
        <w:jc w:val="both"/>
        <w:rPr>
          <w:rFonts w:ascii="Times New Roman" w:hAnsi="Times New Roman"/>
        </w:rPr>
      </w:pPr>
    </w:p>
    <w:p w14:paraId="2ED7CD18" w14:textId="596854DC" w:rsidR="000F6719" w:rsidRPr="007215B3" w:rsidRDefault="000F6719" w:rsidP="00712F0A">
      <w:pPr>
        <w:spacing w:after="0"/>
        <w:jc w:val="center"/>
        <w:rPr>
          <w:rFonts w:ascii="Times New Roman" w:hAnsi="Times New Roman"/>
          <w:b/>
        </w:rPr>
      </w:pPr>
      <w:r w:rsidRPr="007215B3">
        <w:rPr>
          <w:rFonts w:ascii="Times New Roman" w:hAnsi="Times New Roman"/>
          <w:b/>
        </w:rPr>
        <w:t>Directorul</w:t>
      </w:r>
      <w:r w:rsidR="009C619B" w:rsidRPr="007215B3">
        <w:rPr>
          <w:rFonts w:ascii="Times New Roman" w:hAnsi="Times New Roman"/>
          <w:b/>
        </w:rPr>
        <w:t xml:space="preserve">  </w:t>
      </w:r>
      <w:r w:rsidRPr="007215B3">
        <w:rPr>
          <w:rFonts w:ascii="Times New Roman" w:hAnsi="Times New Roman"/>
          <w:b/>
        </w:rPr>
        <w:t>...</w:t>
      </w:r>
      <w:r w:rsidR="009C619B" w:rsidRPr="007215B3">
        <w:rPr>
          <w:rFonts w:ascii="Times New Roman" w:hAnsi="Times New Roman"/>
          <w:b/>
        </w:rPr>
        <w:t>(</w:t>
      </w:r>
      <w:r w:rsidR="009C619B" w:rsidRPr="007215B3">
        <w:rPr>
          <w:rFonts w:ascii="Times New Roman" w:hAnsi="Times New Roman"/>
          <w:i/>
        </w:rPr>
        <w:t>denumire unitate de învățământ</w:t>
      </w:r>
      <w:r w:rsidR="009C619B" w:rsidRPr="007215B3">
        <w:rPr>
          <w:rFonts w:ascii="Times New Roman" w:hAnsi="Times New Roman"/>
          <w:b/>
        </w:rPr>
        <w:t>)</w:t>
      </w:r>
      <w:r w:rsidRPr="007215B3">
        <w:rPr>
          <w:rFonts w:ascii="Times New Roman" w:hAnsi="Times New Roman"/>
          <w:b/>
        </w:rPr>
        <w:t>....................</w:t>
      </w:r>
      <w:r w:rsidR="007A5D0C" w:rsidRPr="007215B3">
        <w:rPr>
          <w:rFonts w:ascii="Times New Roman" w:hAnsi="Times New Roman"/>
          <w:b/>
        </w:rPr>
        <w:t>................</w:t>
      </w:r>
    </w:p>
    <w:p w14:paraId="77EEF36B" w14:textId="77777777" w:rsidR="00712F0A" w:rsidRPr="007215B3" w:rsidRDefault="00712F0A" w:rsidP="00712F0A">
      <w:pPr>
        <w:spacing w:after="0"/>
        <w:jc w:val="center"/>
        <w:rPr>
          <w:rFonts w:ascii="Times New Roman" w:hAnsi="Times New Roman"/>
          <w:b/>
        </w:rPr>
      </w:pPr>
    </w:p>
    <w:p w14:paraId="27E3CBF1" w14:textId="77777777" w:rsidR="000F6719" w:rsidRPr="007215B3" w:rsidRDefault="000F6719" w:rsidP="00712F0A">
      <w:pPr>
        <w:spacing w:after="0"/>
        <w:jc w:val="center"/>
        <w:rPr>
          <w:rFonts w:ascii="Times New Roman" w:hAnsi="Times New Roman"/>
          <w:b/>
        </w:rPr>
      </w:pPr>
      <w:r w:rsidRPr="007215B3">
        <w:rPr>
          <w:rFonts w:ascii="Times New Roman" w:hAnsi="Times New Roman"/>
          <w:b/>
        </w:rPr>
        <w:t>DECIDE:</w:t>
      </w:r>
    </w:p>
    <w:p w14:paraId="69139532" w14:textId="77777777" w:rsidR="000F6719" w:rsidRPr="007215B3" w:rsidRDefault="000F6719" w:rsidP="000F6719">
      <w:pPr>
        <w:spacing w:after="0"/>
        <w:jc w:val="both"/>
        <w:rPr>
          <w:rFonts w:ascii="Times New Roman" w:hAnsi="Times New Roman"/>
        </w:rPr>
      </w:pPr>
    </w:p>
    <w:p w14:paraId="2F4F854B" w14:textId="053DE88F" w:rsidR="000F6719" w:rsidRPr="007215B3" w:rsidRDefault="000F6719" w:rsidP="007A5D0C">
      <w:pPr>
        <w:spacing w:after="0"/>
        <w:ind w:firstLine="709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  <w:b/>
        </w:rPr>
        <w:t xml:space="preserve">Art. 1. </w:t>
      </w:r>
      <w:r w:rsidR="009C619B" w:rsidRPr="007215B3">
        <w:rPr>
          <w:rFonts w:ascii="Times New Roman" w:hAnsi="Times New Roman"/>
        </w:rPr>
        <w:t>Începând cu data prezentei</w:t>
      </w:r>
      <w:r w:rsidR="007A5D0C" w:rsidRPr="007215B3">
        <w:rPr>
          <w:rFonts w:ascii="Times New Roman" w:hAnsi="Times New Roman"/>
        </w:rPr>
        <w:t>, la nivelul ....(</w:t>
      </w:r>
      <w:r w:rsidR="007A5D0C" w:rsidRPr="007215B3">
        <w:rPr>
          <w:rFonts w:ascii="Times New Roman" w:hAnsi="Times New Roman"/>
          <w:i/>
        </w:rPr>
        <w:t>denumire unitate de învățământ</w:t>
      </w:r>
      <w:r w:rsidR="007A5D0C" w:rsidRPr="007215B3">
        <w:rPr>
          <w:rFonts w:ascii="Times New Roman" w:hAnsi="Times New Roman"/>
        </w:rPr>
        <w:t xml:space="preserve">) ....., </w:t>
      </w:r>
      <w:r w:rsidR="009C619B" w:rsidRPr="007215B3">
        <w:rPr>
          <w:rFonts w:ascii="Times New Roman" w:hAnsi="Times New Roman"/>
        </w:rPr>
        <w:t xml:space="preserve"> se constituie</w:t>
      </w:r>
      <w:r w:rsidR="009C619B" w:rsidRPr="007215B3">
        <w:t xml:space="preserve"> </w:t>
      </w:r>
      <w:r w:rsidR="009C619B" w:rsidRPr="007215B3">
        <w:rPr>
          <w:rFonts w:ascii="Times New Roman" w:hAnsi="Times New Roman"/>
          <w:b/>
          <w:i/>
        </w:rPr>
        <w:t xml:space="preserve">Comisia pentru înscrierea </w:t>
      </w:r>
      <w:r w:rsidR="006C006D" w:rsidRPr="007215B3">
        <w:rPr>
          <w:rFonts w:ascii="Times New Roman" w:hAnsi="Times New Roman"/>
          <w:b/>
          <w:i/>
        </w:rPr>
        <w:t xml:space="preserve">și distribuirea </w:t>
      </w:r>
      <w:r w:rsidR="009C619B" w:rsidRPr="007215B3">
        <w:rPr>
          <w:rFonts w:ascii="Times New Roman" w:hAnsi="Times New Roman"/>
          <w:b/>
          <w:i/>
        </w:rPr>
        <w:t xml:space="preserve">copiilor </w:t>
      </w:r>
      <w:r w:rsidR="007A5D0C" w:rsidRPr="007215B3">
        <w:rPr>
          <w:rFonts w:ascii="Times New Roman" w:hAnsi="Times New Roman"/>
          <w:b/>
          <w:i/>
        </w:rPr>
        <w:t xml:space="preserve">preșcolari </w:t>
      </w:r>
      <w:r w:rsidR="00EA5EAB" w:rsidRPr="007215B3">
        <w:rPr>
          <w:rFonts w:ascii="Times New Roman" w:hAnsi="Times New Roman"/>
          <w:b/>
          <w:i/>
        </w:rPr>
        <w:t>pentru anul școlar 202</w:t>
      </w:r>
      <w:r w:rsidR="00F71917">
        <w:rPr>
          <w:rFonts w:ascii="Times New Roman" w:hAnsi="Times New Roman"/>
          <w:b/>
          <w:i/>
        </w:rPr>
        <w:t>6</w:t>
      </w:r>
      <w:r w:rsidR="00EA5EAB" w:rsidRPr="007215B3">
        <w:rPr>
          <w:rFonts w:ascii="Times New Roman" w:hAnsi="Times New Roman"/>
          <w:b/>
          <w:i/>
        </w:rPr>
        <w:t>-202</w:t>
      </w:r>
      <w:r w:rsidR="00F71917">
        <w:rPr>
          <w:rFonts w:ascii="Times New Roman" w:hAnsi="Times New Roman"/>
          <w:b/>
          <w:i/>
        </w:rPr>
        <w:t>7</w:t>
      </w:r>
      <w:r w:rsidR="00C61EEF" w:rsidRPr="007215B3">
        <w:rPr>
          <w:rFonts w:ascii="Times New Roman" w:hAnsi="Times New Roman"/>
        </w:rPr>
        <w:t>, cu următoarea componență</w:t>
      </w:r>
      <w:r w:rsidR="007A5D0C" w:rsidRPr="007215B3">
        <w:rPr>
          <w:rFonts w:ascii="Times New Roman" w:hAnsi="Times New Roman"/>
        </w:rPr>
        <w:t>:</w:t>
      </w:r>
    </w:p>
    <w:p w14:paraId="3DF9C1E0" w14:textId="4B6F0E2D" w:rsidR="000F6719" w:rsidRPr="007215B3" w:rsidRDefault="000F6719" w:rsidP="000F6719">
      <w:pPr>
        <w:spacing w:after="0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</w:rPr>
        <w:tab/>
      </w:r>
      <w:r w:rsidR="00C61EEF" w:rsidRPr="007215B3">
        <w:rPr>
          <w:rFonts w:ascii="Times New Roman" w:hAnsi="Times New Roman"/>
          <w:b/>
        </w:rPr>
        <w:t xml:space="preserve">Președinte : </w:t>
      </w:r>
      <w:r w:rsidRPr="007215B3">
        <w:rPr>
          <w:rFonts w:ascii="Times New Roman" w:hAnsi="Times New Roman"/>
        </w:rPr>
        <w:t xml:space="preserve">prof. ......................., </w:t>
      </w:r>
      <w:r w:rsidRPr="007215B3">
        <w:rPr>
          <w:rFonts w:ascii="Times New Roman" w:hAnsi="Times New Roman"/>
          <w:i/>
        </w:rPr>
        <w:t xml:space="preserve">director/director </w:t>
      </w:r>
      <w:r w:rsidR="00C61EEF" w:rsidRPr="007215B3">
        <w:rPr>
          <w:rFonts w:ascii="Times New Roman" w:hAnsi="Times New Roman"/>
          <w:i/>
        </w:rPr>
        <w:t>adjunct</w:t>
      </w:r>
      <w:r w:rsidR="00EA5EAB" w:rsidRPr="007215B3">
        <w:rPr>
          <w:rFonts w:ascii="Times New Roman" w:hAnsi="Times New Roman"/>
          <w:i/>
        </w:rPr>
        <w:t xml:space="preserve"> (după caz)</w:t>
      </w:r>
    </w:p>
    <w:p w14:paraId="318F7808" w14:textId="5E14DAFE" w:rsidR="000F6719" w:rsidRPr="007215B3" w:rsidRDefault="000F6719" w:rsidP="000F6719">
      <w:pPr>
        <w:spacing w:after="0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  <w:b/>
        </w:rPr>
        <w:tab/>
        <w:t xml:space="preserve">Secretar :  </w:t>
      </w:r>
      <w:r w:rsidR="00C61EEF" w:rsidRPr="007215B3">
        <w:rPr>
          <w:rFonts w:ascii="Times New Roman" w:hAnsi="Times New Roman"/>
          <w:b/>
        </w:rPr>
        <w:t>......</w:t>
      </w:r>
      <w:r w:rsidRPr="007215B3">
        <w:rPr>
          <w:rFonts w:ascii="Times New Roman" w:hAnsi="Times New Roman"/>
          <w:b/>
        </w:rPr>
        <w:t xml:space="preserve"> </w:t>
      </w:r>
      <w:r w:rsidR="00C61EEF" w:rsidRPr="007215B3">
        <w:rPr>
          <w:rFonts w:ascii="Times New Roman" w:hAnsi="Times New Roman"/>
          <w:b/>
        </w:rPr>
        <w:t xml:space="preserve">   , </w:t>
      </w:r>
      <w:r w:rsidR="00C61EEF" w:rsidRPr="007215B3">
        <w:rPr>
          <w:rFonts w:ascii="Times New Roman" w:hAnsi="Times New Roman"/>
          <w:i/>
        </w:rPr>
        <w:t>secretar/secretar-șef/ cadru didactic</w:t>
      </w:r>
      <w:r w:rsidR="00EA5EAB" w:rsidRPr="007215B3">
        <w:rPr>
          <w:rFonts w:ascii="Times New Roman" w:hAnsi="Times New Roman"/>
          <w:i/>
        </w:rPr>
        <w:t xml:space="preserve"> (după caz)</w:t>
      </w:r>
    </w:p>
    <w:p w14:paraId="67FC9396" w14:textId="1A8A8882" w:rsidR="000F6719" w:rsidRPr="007215B3" w:rsidRDefault="000F6719" w:rsidP="000F6719">
      <w:pPr>
        <w:spacing w:after="0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</w:rPr>
        <w:tab/>
      </w:r>
      <w:r w:rsidRPr="007215B3">
        <w:rPr>
          <w:rFonts w:ascii="Times New Roman" w:hAnsi="Times New Roman"/>
          <w:b/>
        </w:rPr>
        <w:t>Membri :</w:t>
      </w:r>
      <w:r w:rsidR="00EA5EAB" w:rsidRPr="007215B3">
        <w:rPr>
          <w:rFonts w:ascii="Times New Roman" w:hAnsi="Times New Roman"/>
          <w:b/>
        </w:rPr>
        <w:t xml:space="preserve">........... </w:t>
      </w:r>
      <w:r w:rsidR="00C61EEF" w:rsidRPr="007215B3">
        <w:rPr>
          <w:rFonts w:ascii="Times New Roman" w:hAnsi="Times New Roman"/>
          <w:i/>
        </w:rPr>
        <w:t>(se</w:t>
      </w:r>
      <w:r w:rsidR="00EA5EAB" w:rsidRPr="007215B3">
        <w:rPr>
          <w:rFonts w:ascii="Times New Roman" w:hAnsi="Times New Roman"/>
          <w:i/>
        </w:rPr>
        <w:t xml:space="preserve"> vor desemna cadre didactice, informaticieni, secretari- în număr impar</w:t>
      </w:r>
      <w:r w:rsidR="00C61EEF" w:rsidRPr="007215B3">
        <w:rPr>
          <w:rFonts w:ascii="Times New Roman" w:hAnsi="Times New Roman"/>
          <w:i/>
        </w:rPr>
        <w:t>) conform metodologiei</w:t>
      </w:r>
    </w:p>
    <w:p w14:paraId="709BFD8F" w14:textId="0FD9FFD9" w:rsidR="00441C6E" w:rsidRPr="007215B3" w:rsidRDefault="007A5D0C" w:rsidP="00441C6E">
      <w:pPr>
        <w:spacing w:after="0"/>
        <w:ind w:firstLine="709"/>
        <w:jc w:val="both"/>
        <w:rPr>
          <w:rFonts w:ascii="Times New Roman" w:hAnsi="Times New Roman"/>
          <w:i/>
        </w:rPr>
      </w:pPr>
      <w:r w:rsidRPr="007215B3">
        <w:rPr>
          <w:rFonts w:ascii="Times New Roman" w:hAnsi="Times New Roman"/>
          <w:b/>
        </w:rPr>
        <w:t>Art. 2</w:t>
      </w:r>
      <w:r w:rsidR="000F6719" w:rsidRPr="007215B3">
        <w:rPr>
          <w:rFonts w:ascii="Times New Roman" w:hAnsi="Times New Roman"/>
          <w:b/>
        </w:rPr>
        <w:t>.</w:t>
      </w:r>
      <w:r w:rsidR="000F6719" w:rsidRPr="007215B3">
        <w:rPr>
          <w:rFonts w:ascii="Times New Roman" w:hAnsi="Times New Roman"/>
        </w:rPr>
        <w:t xml:space="preserve"> Atribuțiile comisiei nominalizate la </w:t>
      </w:r>
      <w:r w:rsidR="00EA5EAB" w:rsidRPr="007215B3">
        <w:rPr>
          <w:rFonts w:ascii="Times New Roman" w:hAnsi="Times New Roman"/>
        </w:rPr>
        <w:t>art. 1 sunt prevăzute în art. 54, alin. 4</w:t>
      </w:r>
      <w:r w:rsidRPr="007215B3">
        <w:rPr>
          <w:rFonts w:ascii="Times New Roman" w:hAnsi="Times New Roman"/>
        </w:rPr>
        <w:t xml:space="preserve">, </w:t>
      </w:r>
      <w:r w:rsidR="000F6719" w:rsidRPr="007215B3">
        <w:rPr>
          <w:rFonts w:ascii="Times New Roman" w:hAnsi="Times New Roman"/>
        </w:rPr>
        <w:t xml:space="preserve"> din </w:t>
      </w:r>
      <w:r w:rsidRPr="007215B3">
        <w:rPr>
          <w:rFonts w:ascii="Times New Roman" w:hAnsi="Times New Roman"/>
        </w:rPr>
        <w:t>Metodologia-cadru de înscriere a copiilor în unităţi de învăţământ preuniversitar cu personalitate juridică cu grupe de nivel preşcolar şi/sau antepreşcolar şi în servicii de educaţie timpurie complementare</w:t>
      </w:r>
      <w:r w:rsidR="008C4BC3" w:rsidRPr="007215B3">
        <w:rPr>
          <w:rFonts w:ascii="Times New Roman" w:hAnsi="Times New Roman"/>
        </w:rPr>
        <w:t>,</w:t>
      </w:r>
      <w:r w:rsidR="00EA5EAB" w:rsidRPr="007215B3">
        <w:t xml:space="preserve"> </w:t>
      </w:r>
      <w:r w:rsidR="00EA5EAB" w:rsidRPr="007215B3">
        <w:rPr>
          <w:rFonts w:ascii="Times New Roman" w:hAnsi="Times New Roman"/>
        </w:rPr>
        <w:t>aprobată prin O.M.E. nr. 4018/15.03.2024</w:t>
      </w:r>
      <w:r w:rsidR="00F71917">
        <w:rPr>
          <w:rFonts w:ascii="Times New Roman" w:hAnsi="Times New Roman"/>
        </w:rPr>
        <w:t xml:space="preserve">, </w:t>
      </w:r>
      <w:r w:rsidR="00F71917" w:rsidRPr="00F71917">
        <w:t xml:space="preserve"> </w:t>
      </w:r>
      <w:r w:rsidR="00F71917" w:rsidRPr="00F71917">
        <w:rPr>
          <w:rFonts w:ascii="Times New Roman" w:hAnsi="Times New Roman"/>
        </w:rPr>
        <w:t>cu modificările și completările ulterioare prin O.M.E.C 3706/21.04.2026</w:t>
      </w:r>
      <w:r w:rsidR="00F71917">
        <w:rPr>
          <w:rFonts w:ascii="Times New Roman" w:hAnsi="Times New Roman"/>
        </w:rPr>
        <w:t>.</w:t>
      </w:r>
    </w:p>
    <w:p w14:paraId="015730E2" w14:textId="12EB99B1" w:rsidR="000F6719" w:rsidRPr="007215B3" w:rsidRDefault="007A5D0C" w:rsidP="00441C6E">
      <w:pPr>
        <w:spacing w:after="0"/>
        <w:ind w:firstLine="709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  <w:b/>
        </w:rPr>
        <w:t>Art. 3</w:t>
      </w:r>
      <w:r w:rsidR="000F6719" w:rsidRPr="007215B3">
        <w:rPr>
          <w:rFonts w:ascii="Times New Roman" w:hAnsi="Times New Roman"/>
        </w:rPr>
        <w:t>. P</w:t>
      </w:r>
      <w:r w:rsidRPr="007215B3">
        <w:rPr>
          <w:rFonts w:ascii="Times New Roman" w:hAnsi="Times New Roman"/>
        </w:rPr>
        <w:t>ersoanele nominalizate la art. 1</w:t>
      </w:r>
      <w:r w:rsidR="000F6719" w:rsidRPr="007215B3">
        <w:rPr>
          <w:rFonts w:ascii="Times New Roman" w:hAnsi="Times New Roman"/>
        </w:rPr>
        <w:t xml:space="preserve"> vor duce la îndeplinire prezenta decizie.</w:t>
      </w:r>
    </w:p>
    <w:p w14:paraId="08FAECE7" w14:textId="4F554995" w:rsidR="000F6719" w:rsidRPr="007215B3" w:rsidRDefault="00C61EEF" w:rsidP="000F6719">
      <w:pPr>
        <w:tabs>
          <w:tab w:val="left" w:pos="1926"/>
        </w:tabs>
        <w:spacing w:after="0"/>
        <w:jc w:val="both"/>
        <w:rPr>
          <w:rFonts w:ascii="Times New Roman" w:hAnsi="Times New Roman"/>
        </w:rPr>
      </w:pPr>
      <w:r w:rsidRPr="007215B3">
        <w:rPr>
          <w:rFonts w:ascii="Times New Roman" w:hAnsi="Times New Roman"/>
          <w:b/>
        </w:rPr>
        <w:t xml:space="preserve">            </w:t>
      </w:r>
      <w:r w:rsidR="00FA4B6A">
        <w:rPr>
          <w:rFonts w:ascii="Times New Roman" w:hAnsi="Times New Roman"/>
          <w:b/>
        </w:rPr>
        <w:t xml:space="preserve"> </w:t>
      </w:r>
      <w:r w:rsidR="007A5D0C" w:rsidRPr="007215B3">
        <w:rPr>
          <w:rFonts w:ascii="Times New Roman" w:hAnsi="Times New Roman"/>
          <w:b/>
        </w:rPr>
        <w:t>Art. 4</w:t>
      </w:r>
      <w:r w:rsidR="000F6719" w:rsidRPr="007215B3">
        <w:rPr>
          <w:rFonts w:ascii="Times New Roman" w:hAnsi="Times New Roman"/>
          <w:b/>
        </w:rPr>
        <w:t xml:space="preserve">. </w:t>
      </w:r>
      <w:r w:rsidR="0059113A" w:rsidRPr="0059113A">
        <w:rPr>
          <w:rFonts w:ascii="Times New Roman" w:hAnsi="Times New Roman"/>
        </w:rPr>
        <w:t xml:space="preserve">Prezenta decizie se comunică persoanelor nominalizate la art. 1 de către secretariatul  </w:t>
      </w:r>
      <w:r w:rsidR="0059113A">
        <w:rPr>
          <w:rFonts w:ascii="Times New Roman" w:hAnsi="Times New Roman"/>
        </w:rPr>
        <w:t>unității de învățământ.</w:t>
      </w:r>
    </w:p>
    <w:p w14:paraId="6094EFC1" w14:textId="4647CACF" w:rsidR="000F6719" w:rsidRPr="007215B3" w:rsidRDefault="000F6719" w:rsidP="000F6719">
      <w:pPr>
        <w:tabs>
          <w:tab w:val="left" w:pos="1926"/>
        </w:tabs>
        <w:spacing w:after="0"/>
        <w:jc w:val="both"/>
        <w:rPr>
          <w:rFonts w:ascii="Times New Roman" w:hAnsi="Times New Roman"/>
        </w:rPr>
      </w:pPr>
    </w:p>
    <w:p w14:paraId="493370DD" w14:textId="6386580F" w:rsidR="000F6719" w:rsidRPr="007215B3" w:rsidRDefault="000F6719" w:rsidP="000F0D04">
      <w:pPr>
        <w:tabs>
          <w:tab w:val="left" w:pos="4420"/>
        </w:tabs>
        <w:spacing w:after="0"/>
        <w:jc w:val="center"/>
        <w:rPr>
          <w:rFonts w:ascii="Times New Roman" w:hAnsi="Times New Roman"/>
          <w:b/>
        </w:rPr>
      </w:pPr>
      <w:r w:rsidRPr="007215B3">
        <w:rPr>
          <w:rFonts w:ascii="Times New Roman" w:hAnsi="Times New Roman"/>
          <w:b/>
        </w:rPr>
        <w:t>DIRECTOR,</w:t>
      </w:r>
    </w:p>
    <w:p w14:paraId="557DA008" w14:textId="77777777" w:rsidR="000F6719" w:rsidRPr="007215B3" w:rsidRDefault="000F6719" w:rsidP="00441C6E">
      <w:pPr>
        <w:tabs>
          <w:tab w:val="left" w:pos="4420"/>
        </w:tabs>
        <w:spacing w:after="0"/>
        <w:jc w:val="center"/>
        <w:rPr>
          <w:rFonts w:ascii="Times New Roman" w:hAnsi="Times New Roman"/>
          <w:b/>
        </w:rPr>
      </w:pPr>
      <w:r w:rsidRPr="007215B3">
        <w:rPr>
          <w:rFonts w:ascii="Times New Roman" w:hAnsi="Times New Roman"/>
          <w:b/>
        </w:rPr>
        <w:t>Prof. ..............................................</w:t>
      </w:r>
    </w:p>
    <w:p w14:paraId="61304F84" w14:textId="04864300" w:rsidR="002B366F" w:rsidRPr="00C61EEF" w:rsidRDefault="000F6719" w:rsidP="000F0D04">
      <w:pPr>
        <w:tabs>
          <w:tab w:val="left" w:pos="27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1EE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</w:t>
      </w:r>
    </w:p>
    <w:sectPr w:rsidR="002B366F" w:rsidRPr="00C61EEF" w:rsidSect="00EA5EAB">
      <w:headerReference w:type="default" r:id="rId8"/>
      <w:pgSz w:w="11906" w:h="16838" w:code="9"/>
      <w:pgMar w:top="851" w:right="851" w:bottom="28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FF93" w14:textId="77777777" w:rsidR="007E1C33" w:rsidRDefault="007E1C33" w:rsidP="0015267A">
      <w:pPr>
        <w:spacing w:after="0" w:line="240" w:lineRule="auto"/>
      </w:pPr>
      <w:r>
        <w:separator/>
      </w:r>
    </w:p>
  </w:endnote>
  <w:endnote w:type="continuationSeparator" w:id="0">
    <w:p w14:paraId="17FB59D3" w14:textId="77777777" w:rsidR="007E1C33" w:rsidRDefault="007E1C33" w:rsidP="001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2AC6" w14:textId="77777777" w:rsidR="007E1C33" w:rsidRDefault="007E1C33" w:rsidP="0015267A">
      <w:pPr>
        <w:spacing w:after="0" w:line="240" w:lineRule="auto"/>
      </w:pPr>
      <w:r>
        <w:separator/>
      </w:r>
    </w:p>
  </w:footnote>
  <w:footnote w:type="continuationSeparator" w:id="0">
    <w:p w14:paraId="26A17A19" w14:textId="77777777" w:rsidR="007E1C33" w:rsidRDefault="007E1C33" w:rsidP="001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AE06" w14:textId="2F02B3FB" w:rsidR="0015267A" w:rsidRPr="001C47C4" w:rsidRDefault="001C47C4">
    <w:pPr>
      <w:pStyle w:val="Header"/>
      <w:rPr>
        <w:rFonts w:ascii="Times New Roman" w:hAnsi="Times New Roman"/>
        <w:b/>
      </w:rPr>
    </w:pPr>
    <w:r w:rsidRPr="001C47C4">
      <w:rPr>
        <w:rFonts w:ascii="Times New Roman" w:hAnsi="Times New Roman"/>
        <w:b/>
        <w:noProof/>
        <w:lang w:val="en-US"/>
      </w:rPr>
      <w:t>ANTET UNITATE DE ÎNVĂȚĂMÂNT</w:t>
    </w:r>
  </w:p>
  <w:p w14:paraId="3B4C6A57" w14:textId="1D4AF31C" w:rsidR="0015267A" w:rsidRDefault="0015267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086D1" wp14:editId="676BC5B2">
              <wp:simplePos x="0" y="0"/>
              <wp:positionH relativeFrom="column">
                <wp:posOffset>3810</wp:posOffset>
              </wp:positionH>
              <wp:positionV relativeFrom="paragraph">
                <wp:posOffset>116840</wp:posOffset>
              </wp:positionV>
              <wp:extent cx="62865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147E6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9.2pt" to="495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B47"/>
    <w:multiLevelType w:val="hybridMultilevel"/>
    <w:tmpl w:val="263E728C"/>
    <w:lvl w:ilvl="0" w:tplc="48149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7E85"/>
    <w:multiLevelType w:val="hybridMultilevel"/>
    <w:tmpl w:val="ADB8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7245"/>
    <w:multiLevelType w:val="hybridMultilevel"/>
    <w:tmpl w:val="EE26B5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9401B6E"/>
    <w:multiLevelType w:val="hybridMultilevel"/>
    <w:tmpl w:val="1CBA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217D8"/>
    <w:multiLevelType w:val="multilevel"/>
    <w:tmpl w:val="E3C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75E22"/>
    <w:multiLevelType w:val="hybridMultilevel"/>
    <w:tmpl w:val="6EAAC9A6"/>
    <w:lvl w:ilvl="0" w:tplc="015CA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66658"/>
    <w:multiLevelType w:val="hybridMultilevel"/>
    <w:tmpl w:val="3A308F00"/>
    <w:lvl w:ilvl="0" w:tplc="FFF4DB3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3157BAE"/>
    <w:multiLevelType w:val="hybridMultilevel"/>
    <w:tmpl w:val="E6F4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22934">
    <w:abstractNumId w:val="4"/>
  </w:num>
  <w:num w:numId="2" w16cid:durableId="2007660718">
    <w:abstractNumId w:val="6"/>
  </w:num>
  <w:num w:numId="3" w16cid:durableId="2122070005">
    <w:abstractNumId w:val="5"/>
  </w:num>
  <w:num w:numId="4" w16cid:durableId="575096314">
    <w:abstractNumId w:val="2"/>
  </w:num>
  <w:num w:numId="5" w16cid:durableId="562328137">
    <w:abstractNumId w:val="1"/>
  </w:num>
  <w:num w:numId="6" w16cid:durableId="780339240">
    <w:abstractNumId w:val="7"/>
  </w:num>
  <w:num w:numId="7" w16cid:durableId="1974560652">
    <w:abstractNumId w:val="3"/>
  </w:num>
  <w:num w:numId="8" w16cid:durableId="26916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1"/>
    <w:rsid w:val="00022474"/>
    <w:rsid w:val="000336E9"/>
    <w:rsid w:val="000655A6"/>
    <w:rsid w:val="00070500"/>
    <w:rsid w:val="00070610"/>
    <w:rsid w:val="00070C24"/>
    <w:rsid w:val="000B2A08"/>
    <w:rsid w:val="000B332A"/>
    <w:rsid w:val="000E0062"/>
    <w:rsid w:val="000F0D04"/>
    <w:rsid w:val="000F6719"/>
    <w:rsid w:val="0015267A"/>
    <w:rsid w:val="00174104"/>
    <w:rsid w:val="00181376"/>
    <w:rsid w:val="00196942"/>
    <w:rsid w:val="00197986"/>
    <w:rsid w:val="001A01F6"/>
    <w:rsid w:val="001B6C25"/>
    <w:rsid w:val="001C47C4"/>
    <w:rsid w:val="00225083"/>
    <w:rsid w:val="0024335F"/>
    <w:rsid w:val="0026068C"/>
    <w:rsid w:val="002611B0"/>
    <w:rsid w:val="00277EEA"/>
    <w:rsid w:val="002965A6"/>
    <w:rsid w:val="002A5389"/>
    <w:rsid w:val="002B366F"/>
    <w:rsid w:val="002B436C"/>
    <w:rsid w:val="002C0088"/>
    <w:rsid w:val="002E4025"/>
    <w:rsid w:val="0030271E"/>
    <w:rsid w:val="003162C5"/>
    <w:rsid w:val="00336780"/>
    <w:rsid w:val="003506BF"/>
    <w:rsid w:val="00350D94"/>
    <w:rsid w:val="00360E5E"/>
    <w:rsid w:val="003B5233"/>
    <w:rsid w:val="003C088D"/>
    <w:rsid w:val="003C5E00"/>
    <w:rsid w:val="003C6B4F"/>
    <w:rsid w:val="003F09BA"/>
    <w:rsid w:val="003F2A42"/>
    <w:rsid w:val="004073E0"/>
    <w:rsid w:val="00416C01"/>
    <w:rsid w:val="00440E67"/>
    <w:rsid w:val="00441C6E"/>
    <w:rsid w:val="00450D1F"/>
    <w:rsid w:val="00484E3A"/>
    <w:rsid w:val="00487760"/>
    <w:rsid w:val="004B6211"/>
    <w:rsid w:val="0050297E"/>
    <w:rsid w:val="00502B92"/>
    <w:rsid w:val="00543869"/>
    <w:rsid w:val="005506B0"/>
    <w:rsid w:val="00584010"/>
    <w:rsid w:val="00586499"/>
    <w:rsid w:val="0059113A"/>
    <w:rsid w:val="0059425B"/>
    <w:rsid w:val="005F588B"/>
    <w:rsid w:val="006047D0"/>
    <w:rsid w:val="00613A54"/>
    <w:rsid w:val="00634744"/>
    <w:rsid w:val="00635C09"/>
    <w:rsid w:val="0067320A"/>
    <w:rsid w:val="006A3B0E"/>
    <w:rsid w:val="006B386A"/>
    <w:rsid w:val="006C006D"/>
    <w:rsid w:val="006C3D0C"/>
    <w:rsid w:val="006D0489"/>
    <w:rsid w:val="00712F0A"/>
    <w:rsid w:val="007215B3"/>
    <w:rsid w:val="0073258A"/>
    <w:rsid w:val="00740DC1"/>
    <w:rsid w:val="00751E6F"/>
    <w:rsid w:val="007807BA"/>
    <w:rsid w:val="007962D4"/>
    <w:rsid w:val="007A1753"/>
    <w:rsid w:val="007A3EBE"/>
    <w:rsid w:val="007A5D0C"/>
    <w:rsid w:val="007C6E84"/>
    <w:rsid w:val="007D6F3C"/>
    <w:rsid w:val="007E1C33"/>
    <w:rsid w:val="008301CB"/>
    <w:rsid w:val="008513E2"/>
    <w:rsid w:val="00852588"/>
    <w:rsid w:val="008679EA"/>
    <w:rsid w:val="008854C1"/>
    <w:rsid w:val="008869BA"/>
    <w:rsid w:val="008900D9"/>
    <w:rsid w:val="00892A9F"/>
    <w:rsid w:val="0089461F"/>
    <w:rsid w:val="008A298D"/>
    <w:rsid w:val="008C4BC3"/>
    <w:rsid w:val="008C7886"/>
    <w:rsid w:val="00955C93"/>
    <w:rsid w:val="0099180E"/>
    <w:rsid w:val="00995E7F"/>
    <w:rsid w:val="009C177C"/>
    <w:rsid w:val="009C619B"/>
    <w:rsid w:val="00A06AC2"/>
    <w:rsid w:val="00A244AA"/>
    <w:rsid w:val="00A729E2"/>
    <w:rsid w:val="00A77A2D"/>
    <w:rsid w:val="00A81DF6"/>
    <w:rsid w:val="00A94E27"/>
    <w:rsid w:val="00A95FE7"/>
    <w:rsid w:val="00AB79DF"/>
    <w:rsid w:val="00AD276E"/>
    <w:rsid w:val="00B34C26"/>
    <w:rsid w:val="00B37E8F"/>
    <w:rsid w:val="00BE7DA7"/>
    <w:rsid w:val="00BF0B1C"/>
    <w:rsid w:val="00C036A0"/>
    <w:rsid w:val="00C10F74"/>
    <w:rsid w:val="00C26D44"/>
    <w:rsid w:val="00C47343"/>
    <w:rsid w:val="00C544A0"/>
    <w:rsid w:val="00C55EBA"/>
    <w:rsid w:val="00C61EEF"/>
    <w:rsid w:val="00C75035"/>
    <w:rsid w:val="00C861B5"/>
    <w:rsid w:val="00C90EF5"/>
    <w:rsid w:val="00CB0006"/>
    <w:rsid w:val="00CC46DC"/>
    <w:rsid w:val="00D051D4"/>
    <w:rsid w:val="00D4047A"/>
    <w:rsid w:val="00D44E6D"/>
    <w:rsid w:val="00D657F4"/>
    <w:rsid w:val="00D8334F"/>
    <w:rsid w:val="00DB4A62"/>
    <w:rsid w:val="00E31F31"/>
    <w:rsid w:val="00E35AB7"/>
    <w:rsid w:val="00E40751"/>
    <w:rsid w:val="00E42778"/>
    <w:rsid w:val="00E54ABC"/>
    <w:rsid w:val="00E7723F"/>
    <w:rsid w:val="00EA5EAB"/>
    <w:rsid w:val="00EA6E21"/>
    <w:rsid w:val="00EC137C"/>
    <w:rsid w:val="00EE0E00"/>
    <w:rsid w:val="00EF79D5"/>
    <w:rsid w:val="00F2010D"/>
    <w:rsid w:val="00F33A41"/>
    <w:rsid w:val="00F46868"/>
    <w:rsid w:val="00F60043"/>
    <w:rsid w:val="00F62959"/>
    <w:rsid w:val="00F71917"/>
    <w:rsid w:val="00F946FF"/>
    <w:rsid w:val="00FA4B6A"/>
    <w:rsid w:val="00FC743C"/>
    <w:rsid w:val="00FD1864"/>
    <w:rsid w:val="00FD1A6B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47912"/>
  <w15:chartTrackingRefBased/>
  <w15:docId w15:val="{2CA41E06-6A97-4175-8260-91B070B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7A"/>
  </w:style>
  <w:style w:type="paragraph" w:styleId="Footer">
    <w:name w:val="footer"/>
    <w:basedOn w:val="Normal"/>
    <w:link w:val="FooterCha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7A"/>
  </w:style>
  <w:style w:type="paragraph" w:styleId="BalloonText">
    <w:name w:val="Balloon Text"/>
    <w:basedOn w:val="Normal"/>
    <w:link w:val="BalloonTextChar"/>
    <w:uiPriority w:val="99"/>
    <w:semiHidden/>
    <w:unhideWhenUsed/>
    <w:rsid w:val="0073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8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744"/>
    <w:pPr>
      <w:ind w:left="720"/>
      <w:contextualSpacing/>
    </w:pPr>
  </w:style>
  <w:style w:type="paragraph" w:styleId="NoSpacing">
    <w:name w:val="No Spacing"/>
    <w:uiPriority w:val="1"/>
    <w:qFormat/>
    <w:rsid w:val="002B366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8315-3BB5-4FCD-A86A-1C470D01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</dc:creator>
  <cp:keywords/>
  <dc:description/>
  <cp:lastModifiedBy>ISJ-MH14</cp:lastModifiedBy>
  <cp:revision>2</cp:revision>
  <cp:lastPrinted>2025-04-15T05:57:00Z</cp:lastPrinted>
  <dcterms:created xsi:type="dcterms:W3CDTF">2026-05-04T13:44:00Z</dcterms:created>
  <dcterms:modified xsi:type="dcterms:W3CDTF">2026-05-04T13:44:00Z</dcterms:modified>
</cp:coreProperties>
</file>